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p>
    <w:p>
      <w:pPr>
        <w:jc w:val="center"/>
        <w:rPr>
          <w:rFonts w:hint="eastAsia" w:ascii="方正小标宋_GBK" w:hAnsi="方正小标宋_GBK" w:eastAsia="方正小标宋_GBK" w:cs="方正小标宋_GBK"/>
          <w:sz w:val="18"/>
          <w:szCs w:val="18"/>
          <w:lang w:val="en-US" w:eastAsia="zh-CN"/>
        </w:rPr>
      </w:pP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通  知</w:t>
      </w:r>
      <w:bookmarkStart w:id="0" w:name="_GoBack"/>
      <w:bookmarkEnd w:id="0"/>
    </w:p>
    <w:p>
      <w:pPr>
        <w:jc w:val="center"/>
        <w:rPr>
          <w:rFonts w:hint="eastAsia" w:ascii="方正小标宋_GBK" w:hAnsi="方正小标宋_GBK" w:eastAsia="方正小标宋_GBK" w:cs="方正小标宋_GBK"/>
          <w:sz w:val="44"/>
          <w:szCs w:val="44"/>
          <w:lang w:val="en-US" w:eastAsia="zh-CN"/>
        </w:rPr>
      </w:pP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contextualSpacing/>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val="en-US" w:eastAsia="zh-CN"/>
        </w:rPr>
        <w:t>会员企业</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firstLine="640" w:firstLineChars="200"/>
        <w:jc w:val="left"/>
        <w:textAlignment w:val="bottom"/>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val="en-US" w:eastAsia="zh-CN"/>
        </w:rPr>
        <w:t>连云港市装饰装修行业协会会员企业</w:t>
      </w:r>
      <w:r>
        <w:rPr>
          <w:rFonts w:hint="eastAsia" w:ascii="仿宋_GB2312" w:hAnsi="仿宋_GB2312" w:eastAsia="仿宋_GB2312" w:cs="仿宋_GB2312"/>
          <w:sz w:val="32"/>
          <w:szCs w:val="32"/>
        </w:rPr>
        <w:t>诚信体系建设，构建以信用为基础的</w:t>
      </w:r>
      <w:r>
        <w:rPr>
          <w:rFonts w:hint="eastAsia" w:ascii="仿宋_GB2312" w:hAnsi="仿宋_GB2312" w:eastAsia="仿宋_GB2312" w:cs="仿宋_GB2312"/>
          <w:sz w:val="32"/>
          <w:szCs w:val="32"/>
          <w:lang w:val="en-US" w:eastAsia="zh-CN"/>
        </w:rPr>
        <w:t>行业</w:t>
      </w:r>
      <w:r>
        <w:rPr>
          <w:rFonts w:hint="eastAsia" w:ascii="仿宋_GB2312" w:hAnsi="仿宋_GB2312" w:eastAsia="仿宋_GB2312" w:cs="仿宋_GB2312"/>
          <w:sz w:val="32"/>
          <w:szCs w:val="32"/>
        </w:rPr>
        <w:t>自律监管机制，维护市场良好秩序，打造</w:t>
      </w:r>
      <w:r>
        <w:rPr>
          <w:rFonts w:hint="eastAsia" w:ascii="仿宋_GB2312" w:hAnsi="仿宋_GB2312" w:eastAsia="仿宋_GB2312" w:cs="仿宋_GB2312"/>
          <w:sz w:val="32"/>
          <w:szCs w:val="32"/>
          <w:lang w:eastAsia="zh-CN"/>
        </w:rPr>
        <w:t>连云港市</w:t>
      </w:r>
      <w:r>
        <w:rPr>
          <w:rFonts w:hint="eastAsia" w:ascii="仿宋_GB2312" w:hAnsi="仿宋_GB2312" w:eastAsia="仿宋_GB2312" w:cs="仿宋_GB2312"/>
          <w:sz w:val="32"/>
          <w:szCs w:val="32"/>
          <w:lang w:val="en-US" w:eastAsia="zh-CN"/>
        </w:rPr>
        <w:t>诚信</w:t>
      </w:r>
      <w:r>
        <w:rPr>
          <w:rFonts w:hint="eastAsia" w:ascii="仿宋_GB2312" w:hAnsi="仿宋_GB2312" w:eastAsia="仿宋_GB2312" w:cs="仿宋_GB2312"/>
          <w:sz w:val="32"/>
          <w:szCs w:val="32"/>
          <w:lang w:eastAsia="zh-CN"/>
        </w:rPr>
        <w:t>装饰装修行业</w:t>
      </w:r>
      <w:r>
        <w:rPr>
          <w:rFonts w:hint="eastAsia" w:ascii="仿宋_GB2312" w:hAnsi="仿宋_GB2312" w:eastAsia="仿宋_GB2312" w:cs="仿宋_GB2312"/>
          <w:sz w:val="32"/>
          <w:szCs w:val="32"/>
        </w:rPr>
        <w:t>，促进行业高质量可持续健康发展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根据《连云港市装饰装修行业协会章程》有关规定，同时为帮助会员企业更好的适应市场环境。现将《关于组织申报连云港市装饰装修行业白名单企业申报工作的通知》(连装协〔2024〕14号）作废，同时开展《关于开展连云港市装饰装修行业协会会员企业综合评估工作的通知》(连装协〔2025〕2号）评估工作。已提交连云港市装饰装修行业白名单企业申报材料的企业无需再次提交材料，需要补充的材料协会秘书处将会通知申报企业单独提交。</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right="0" w:firstLine="640" w:firstLineChars="200"/>
        <w:jc w:val="left"/>
        <w:textAlignment w:val="bottom"/>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jc w:val="left"/>
        <w:textAlignment w:val="bottom"/>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附件：《关于开展连云港市装饰装修行业协会会员企业综合评估工作的通知》(连装协〔2025〕2号）</w:t>
      </w:r>
    </w:p>
    <w:p>
      <w:pPr>
        <w:jc w:val="left"/>
        <w:rPr>
          <w:rFonts w:hint="eastAsia" w:ascii="仿宋_GB2312" w:hAnsi="仿宋_GB2312" w:eastAsia="仿宋_GB2312" w:cs="仿宋_GB2312"/>
          <w:sz w:val="32"/>
          <w:szCs w:val="32"/>
          <w:lang w:val="en-US" w:eastAsia="zh-CN"/>
        </w:rPr>
      </w:pPr>
    </w:p>
    <w:p>
      <w:pPr>
        <w:jc w:val="left"/>
        <w:rPr>
          <w:rFonts w:hint="eastAsia" w:ascii="仿宋_GB2312" w:hAnsi="仿宋_GB2312" w:eastAsia="仿宋_GB2312" w:cs="仿宋_GB2312"/>
          <w:sz w:val="32"/>
          <w:szCs w:val="32"/>
          <w:lang w:val="en-US" w:eastAsia="zh-CN"/>
        </w:rPr>
      </w:pPr>
    </w:p>
    <w:p>
      <w:pPr>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连云港市装饰装修行业协会</w:t>
      </w:r>
    </w:p>
    <w:p>
      <w:pPr>
        <w:wordWrap w:val="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2025年2月13日   </w:t>
      </w:r>
    </w:p>
    <w:p>
      <w:pPr>
        <w:wordWrap/>
        <w:jc w:val="both"/>
        <w:rPr>
          <w:rFonts w:hint="eastAsia" w:ascii="仿宋_GB2312" w:hAnsi="仿宋_GB2312" w:eastAsia="仿宋_GB2312" w:cs="仿宋_GB2312"/>
          <w:sz w:val="32"/>
          <w:szCs w:val="32"/>
          <w:lang w:val="en-US" w:eastAsia="zh-CN"/>
        </w:rPr>
      </w:pPr>
    </w:p>
    <w:p>
      <w:pPr>
        <w:spacing w:before="0" w:beforeLines="0" w:after="0" w:afterLines="0" w:line="346" w:lineRule="auto"/>
        <w:ind w:left="0" w:leftChars="0" w:right="0" w:firstLine="0" w:firstLineChars="0"/>
        <w:jc w:val="both"/>
        <w:textAlignment w:val="center"/>
        <w:rPr>
          <w:rFonts w:hint="eastAsia" w:eastAsia="黑体"/>
          <w:kern w:val="0"/>
          <w:sz w:val="32"/>
          <w:szCs w:val="20"/>
        </w:rPr>
      </w:pPr>
    </w:p>
    <w:p>
      <w:pPr>
        <w:spacing w:before="0" w:beforeLines="0" w:after="0" w:afterLines="0" w:line="346" w:lineRule="auto"/>
        <w:ind w:left="1" w:right="0" w:firstLine="0" w:firstLineChars="0"/>
        <w:textAlignment w:val="bottom"/>
        <w:rPr>
          <w:rFonts w:hint="eastAsia" w:eastAsia="黑体"/>
          <w:kern w:val="0"/>
          <w:sz w:val="32"/>
          <w:szCs w:val="20"/>
        </w:rPr>
      </w:pPr>
    </w:p>
    <w:p>
      <w:pPr>
        <w:spacing w:before="0" w:beforeLines="0" w:after="0" w:afterLines="0" w:line="346" w:lineRule="auto"/>
        <w:ind w:left="1" w:right="0" w:firstLine="0" w:firstLineChars="0"/>
        <w:textAlignment w:val="bottom"/>
        <w:rPr>
          <w:rFonts w:hint="eastAsia" w:eastAsia="黑体"/>
          <w:kern w:val="0"/>
          <w:sz w:val="32"/>
          <w:szCs w:val="20"/>
        </w:rPr>
      </w:pPr>
    </w:p>
    <w:p>
      <w:pPr>
        <w:spacing w:before="0" w:beforeLines="0" w:after="0" w:afterLines="0" w:line="346" w:lineRule="auto"/>
        <w:ind w:left="1" w:right="0" w:firstLine="0" w:firstLineChars="0"/>
        <w:textAlignment w:val="bottom"/>
        <w:rPr>
          <w:rFonts w:hint="eastAsia" w:eastAsia="黑体"/>
          <w:kern w:val="0"/>
          <w:sz w:val="32"/>
          <w:szCs w:val="20"/>
        </w:rPr>
      </w:pPr>
    </w:p>
    <w:p>
      <w:pPr>
        <w:keepNext w:val="0"/>
        <w:keepLines w:val="0"/>
        <w:pageBreakBefore w:val="0"/>
        <w:widowControl w:val="0"/>
        <w:kinsoku/>
        <w:wordWrap/>
        <w:overflowPunct/>
        <w:topLinePunct w:val="0"/>
        <w:autoSpaceDE/>
        <w:autoSpaceDN/>
        <w:bidi w:val="0"/>
        <w:adjustRightInd/>
        <w:snapToGrid/>
        <w:spacing w:before="157" w:beforeLines="50" w:after="0" w:afterLines="0" w:line="346" w:lineRule="auto"/>
        <w:ind w:left="1" w:right="0" w:firstLine="0" w:firstLineChars="0"/>
        <w:textAlignment w:val="bottom"/>
        <w:rPr>
          <w:rFonts w:hint="eastAsia" w:eastAsia="黑体"/>
          <w:kern w:val="0"/>
          <w:sz w:val="32"/>
          <w:szCs w:val="20"/>
        </w:rPr>
      </w:pPr>
    </w:p>
    <w:p>
      <w:pPr>
        <w:keepNext w:val="0"/>
        <w:keepLines w:val="0"/>
        <w:pageBreakBefore w:val="0"/>
        <w:widowControl w:val="0"/>
        <w:kinsoku/>
        <w:wordWrap/>
        <w:overflowPunct/>
        <w:topLinePunct w:val="0"/>
        <w:autoSpaceDE/>
        <w:autoSpaceDN/>
        <w:bidi w:val="0"/>
        <w:adjustRightInd/>
        <w:snapToGrid/>
        <w:spacing w:before="157" w:beforeLines="50" w:after="0" w:afterLines="0" w:line="346" w:lineRule="auto"/>
        <w:ind w:right="0"/>
        <w:textAlignment w:val="bottom"/>
        <w:rPr>
          <w:rFonts w:hint="eastAsia" w:eastAsia="黑体"/>
          <w:kern w:val="0"/>
          <w:sz w:val="13"/>
          <w:szCs w:val="4"/>
        </w:rPr>
      </w:pPr>
    </w:p>
    <w:p>
      <w:pPr>
        <w:keepNext w:val="0"/>
        <w:keepLines w:val="0"/>
        <w:pageBreakBefore w:val="0"/>
        <w:widowControl w:val="0"/>
        <w:kinsoku/>
        <w:wordWrap/>
        <w:overflowPunct/>
        <w:topLinePunct w:val="0"/>
        <w:autoSpaceDE/>
        <w:autoSpaceDN/>
        <w:bidi w:val="0"/>
        <w:adjustRightInd/>
        <w:snapToGrid/>
        <w:spacing w:before="157" w:beforeLines="50" w:after="313" w:afterLines="100" w:line="346" w:lineRule="auto"/>
        <w:ind w:left="1" w:right="0" w:firstLine="0" w:firstLineChars="0"/>
        <w:jc w:val="center"/>
        <w:textAlignment w:val="bottom"/>
        <w:rPr>
          <w:rFonts w:hint="eastAsia" w:eastAsia="仿宋_GB2312"/>
          <w:kern w:val="0"/>
          <w:sz w:val="32"/>
          <w:szCs w:val="20"/>
        </w:rPr>
      </w:pPr>
      <w:r>
        <w:rPr>
          <w:rFonts w:hint="eastAsia" w:eastAsia="仿宋_GB2312"/>
          <w:kern w:val="0"/>
          <w:sz w:val="32"/>
          <w:szCs w:val="20"/>
          <w:lang w:val="en-US" w:eastAsia="zh-CN"/>
        </w:rPr>
        <w:t>连装协</w:t>
      </w:r>
      <w:r>
        <w:rPr>
          <w:rFonts w:hint="eastAsia" w:ascii="仿宋_GB2312" w:hAnsi="仿宋" w:eastAsia="仿宋_GB2312" w:cs="仿宋"/>
          <w:color w:val="000000"/>
          <w:kern w:val="0"/>
          <w:sz w:val="32"/>
          <w:szCs w:val="32"/>
        </w:rPr>
        <w:t>〔</w:t>
      </w:r>
      <w:r>
        <w:rPr>
          <w:rFonts w:hint="eastAsia" w:eastAsia="仿宋_GB2312"/>
          <w:kern w:val="0"/>
          <w:sz w:val="32"/>
          <w:szCs w:val="20"/>
        </w:rPr>
        <w:t>20</w:t>
      </w:r>
      <w:r>
        <w:rPr>
          <w:rFonts w:hint="eastAsia" w:eastAsia="仿宋_GB2312"/>
          <w:kern w:val="0"/>
          <w:sz w:val="32"/>
          <w:szCs w:val="20"/>
          <w:lang w:val="en-US" w:eastAsia="zh-CN"/>
        </w:rPr>
        <w:t>25</w:t>
      </w:r>
      <w:r>
        <w:rPr>
          <w:rFonts w:hint="eastAsia" w:ascii="仿宋_GB2312" w:hAnsi="仿宋" w:eastAsia="仿宋_GB2312" w:cs="仿宋"/>
          <w:color w:val="000000"/>
          <w:kern w:val="0"/>
          <w:sz w:val="32"/>
          <w:szCs w:val="32"/>
        </w:rPr>
        <w:t>〕</w:t>
      </w:r>
      <w:r>
        <w:rPr>
          <w:rFonts w:hint="eastAsia" w:ascii="仿宋_GB2312" w:hAnsi="仿宋" w:eastAsia="仿宋_GB2312" w:cs="仿宋"/>
          <w:color w:val="000000"/>
          <w:kern w:val="0"/>
          <w:sz w:val="32"/>
          <w:szCs w:val="32"/>
          <w:lang w:val="en-US" w:eastAsia="zh-CN"/>
        </w:rPr>
        <w:t>2</w:t>
      </w:r>
      <w:r>
        <w:rPr>
          <w:rFonts w:hint="eastAsia" w:eastAsia="仿宋_GB2312"/>
          <w:kern w:val="0"/>
          <w:sz w:val="32"/>
          <w:szCs w:val="20"/>
        </w:rPr>
        <w:t>号</w:t>
      </w:r>
    </w:p>
    <w:p>
      <w:pPr>
        <w:keepNext w:val="0"/>
        <w:keepLines w:val="0"/>
        <w:pageBreakBefore w:val="0"/>
        <w:widowControl w:val="0"/>
        <w:kinsoku/>
        <w:wordWrap/>
        <w:overflowPunct/>
        <w:topLinePunct w:val="0"/>
        <w:autoSpaceDE/>
        <w:autoSpaceDN/>
        <w:bidi w:val="0"/>
        <w:adjustRightInd/>
        <w:snapToGrid/>
        <w:spacing w:before="157" w:beforeLines="50" w:after="313" w:afterLines="100" w:line="560" w:lineRule="exact"/>
        <w:jc w:val="center"/>
        <w:rPr>
          <w:rFonts w:hint="default" w:ascii="方正小标宋_GBK" w:eastAsia="方正小标宋_GBK" w:hAnsiTheme="minorHAnsi" w:cstheme="minorBidi"/>
          <w:bCs/>
          <w:sz w:val="44"/>
          <w:szCs w:val="44"/>
          <w:lang w:val="en-US" w:eastAsia="zh-CN"/>
        </w:rPr>
      </w:pPr>
      <w:r>
        <w:rPr>
          <w:rFonts w:hint="eastAsia" w:ascii="方正小标宋_GBK" w:eastAsia="方正小标宋_GBK" w:hAnsiTheme="minorHAnsi" w:cstheme="minorBidi"/>
          <w:bCs/>
          <w:sz w:val="44"/>
          <w:szCs w:val="44"/>
          <w:lang w:eastAsia="zh-CN"/>
        </w:rPr>
        <w:t>关于</w:t>
      </w:r>
      <w:r>
        <w:rPr>
          <w:rFonts w:hint="eastAsia" w:ascii="方正小标宋_GBK" w:eastAsia="方正小标宋_GBK" w:cstheme="minorBidi"/>
          <w:bCs/>
          <w:sz w:val="44"/>
          <w:szCs w:val="44"/>
          <w:lang w:val="en-US" w:eastAsia="zh-CN"/>
        </w:rPr>
        <w:t>开展</w:t>
      </w:r>
      <w:r>
        <w:rPr>
          <w:rFonts w:hint="eastAsia" w:ascii="方正小标宋_GBK" w:eastAsia="方正小标宋_GBK" w:hAnsiTheme="minorHAnsi" w:cstheme="minorBidi"/>
          <w:bCs/>
          <w:sz w:val="44"/>
          <w:szCs w:val="44"/>
          <w:lang w:val="en-US" w:eastAsia="zh-CN"/>
        </w:rPr>
        <w:t>连云港市装饰装修行业</w:t>
      </w:r>
      <w:r>
        <w:rPr>
          <w:rFonts w:hint="eastAsia" w:ascii="方正小标宋_GBK" w:eastAsia="方正小标宋_GBK" w:cstheme="minorBidi"/>
          <w:bCs/>
          <w:sz w:val="44"/>
          <w:szCs w:val="44"/>
          <w:lang w:val="en-US" w:eastAsia="zh-CN"/>
        </w:rPr>
        <w:t>协会</w:t>
      </w:r>
    </w:p>
    <w:p>
      <w:pPr>
        <w:keepNext w:val="0"/>
        <w:keepLines w:val="0"/>
        <w:pageBreakBefore w:val="0"/>
        <w:widowControl w:val="0"/>
        <w:kinsoku/>
        <w:wordWrap/>
        <w:overflowPunct/>
        <w:topLinePunct w:val="0"/>
        <w:autoSpaceDE/>
        <w:autoSpaceDN/>
        <w:bidi w:val="0"/>
        <w:adjustRightInd/>
        <w:snapToGrid/>
        <w:spacing w:before="157" w:beforeLines="50" w:after="313" w:afterLines="100" w:line="560" w:lineRule="exact"/>
        <w:jc w:val="center"/>
        <w:rPr>
          <w:rFonts w:hint="default" w:ascii="方正小标宋_GBK" w:eastAsia="方正小标宋_GBK" w:hAnsiTheme="minorHAnsi" w:cstheme="minorBidi"/>
          <w:bCs/>
          <w:sz w:val="44"/>
          <w:szCs w:val="44"/>
          <w:lang w:val="en-US" w:eastAsia="zh-CN"/>
        </w:rPr>
      </w:pPr>
      <w:r>
        <w:rPr>
          <w:rFonts w:hint="eastAsia" w:ascii="方正小标宋_GBK" w:eastAsia="方正小标宋_GBK" w:cstheme="minorBidi"/>
          <w:bCs/>
          <w:sz w:val="44"/>
          <w:szCs w:val="44"/>
          <w:lang w:val="en-US" w:eastAsia="zh-CN"/>
        </w:rPr>
        <w:t>会员企业综合评估</w:t>
      </w:r>
      <w:r>
        <w:rPr>
          <w:rFonts w:hint="eastAsia" w:ascii="方正小标宋_GBK" w:eastAsia="方正小标宋_GBK" w:hAnsiTheme="minorHAnsi" w:cstheme="minorBidi"/>
          <w:bCs/>
          <w:sz w:val="44"/>
          <w:szCs w:val="44"/>
          <w:lang w:val="en-US" w:eastAsia="zh-CN"/>
        </w:rPr>
        <w:t>工作的通知</w:t>
      </w:r>
    </w:p>
    <w:p>
      <w:pPr>
        <w:spacing w:before="0" w:beforeLines="0" w:after="0" w:afterLines="0" w:line="346" w:lineRule="auto"/>
        <w:ind w:left="1" w:right="0" w:firstLine="0" w:firstLineChars="0"/>
        <w:textAlignment w:val="bottom"/>
        <w:rPr>
          <w:rFonts w:hint="eastAsia" w:eastAsia="仿宋_GB2312"/>
          <w:kern w:val="0"/>
          <w:sz w:val="32"/>
          <w:szCs w:val="20"/>
        </w:rPr>
      </w:pPr>
    </w:p>
    <w:p>
      <w:pPr>
        <w:spacing w:before="0" w:beforeLines="0" w:after="0" w:afterLines="0" w:line="346" w:lineRule="auto"/>
        <w:ind w:left="1" w:right="0" w:firstLine="0" w:firstLineChars="0"/>
        <w:textAlignment w:val="bottom"/>
        <w:rPr>
          <w:rFonts w:hint="eastAsia" w:eastAsia="仿宋_GB2312"/>
          <w:kern w:val="0"/>
          <w:sz w:val="32"/>
          <w:szCs w:val="20"/>
        </w:rPr>
      </w:pP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0" w:firstLineChars="0"/>
        <w:contextualSpacing/>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val="en-US" w:eastAsia="zh-CN"/>
        </w:rPr>
        <w:t>会员企业</w:t>
      </w:r>
      <w:r>
        <w:rPr>
          <w:rFonts w:hint="eastAsia" w:ascii="仿宋_GB2312" w:hAnsi="仿宋_GB2312" w:eastAsia="仿宋_GB2312" w:cs="仿宋_GB2312"/>
          <w:color w:val="000000"/>
          <w:sz w:val="32"/>
          <w:szCs w:val="32"/>
        </w:rPr>
        <w:t>：</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为了贯彻执行《连云港市住宅小区装饰装修管理条例》精神，进一步落实《连云港市住宅小区装饰装修管理条例》中“装饰装修行业协会应当规范行业服务，健全从业准则，引导企业诚信经营，协助相关部门解决装饰装修纠纷，依照章程规定对违规企业以及从业人员实施行业处理。”有关规定，进一步引导市装饰装修行业诚信经营，提高我市装修消费环境。</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在中共连云港市装饰装修行业支部委员会指导下，连云港市装饰装修行业协会研究决定，开展连云港市装饰装修行业协会会员企业综合评估工作，现将有关事项通知如下：</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一、申报范围</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1、全市从事装饰装修施工企业、装饰装修行业建材生产销售企业及其他与装饰装修行业有关的企业；</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2、需在连云港市注册登记；</w:t>
      </w:r>
    </w:p>
    <w:p>
      <w:pPr>
        <w:pStyle w:val="7"/>
        <w:keepNext w:val="0"/>
        <w:keepLines w:val="0"/>
        <w:pageBreakBefore w:val="0"/>
        <w:widowControl/>
        <w:kinsoku/>
        <w:wordWrap/>
        <w:overflowPunct/>
        <w:topLinePunct w:val="0"/>
        <w:autoSpaceDE/>
        <w:autoSpaceDN/>
        <w:bidi w:val="0"/>
        <w:adjustRightInd w:val="0"/>
        <w:snapToGrid w:val="0"/>
        <w:spacing w:line="560" w:lineRule="exact"/>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2、为连云港市装饰装修行业协会会员企业（非会员企业需在申报前入会）。</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二、申报条件</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企业两年内有下列情况之一不得申报：</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1、领导班子成员中发生违法犯罪案件。企业中层和其他员工中发生重大刑事案件；领导班子成员中发生违法犯罪案件。企业中层和其他员工中发生重大刑事案件；</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2、发生质量安全事故；</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3、发生拖欠民工工资引起群体事件。</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三、评估方式</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评估标准采用评分制，具体评价办法及提供资料详见连云港市装饰装修行业协会会员企业综合评估标准。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会员企业综合评估</w:t>
      </w:r>
      <w:r>
        <w:rPr>
          <w:rFonts w:hint="eastAsia" w:ascii="仿宋_GB2312" w:hAnsi="仿宋_GB2312" w:eastAsia="仿宋_GB2312" w:cs="仿宋_GB2312"/>
          <w:color w:val="000000"/>
          <w:sz w:val="32"/>
          <w:szCs w:val="32"/>
        </w:rPr>
        <w:t>等级分为</w:t>
      </w:r>
      <w:r>
        <w:rPr>
          <w:rFonts w:hint="eastAsia" w:ascii="仿宋_GB2312" w:hAnsi="仿宋_GB2312" w:eastAsia="仿宋_GB2312" w:cs="仿宋_GB2312"/>
          <w:color w:val="000000"/>
          <w:sz w:val="32"/>
          <w:szCs w:val="32"/>
          <w:lang w:val="en-US" w:eastAsia="zh-CN"/>
        </w:rPr>
        <w:t>AAAA、</w:t>
      </w:r>
      <w:r>
        <w:rPr>
          <w:rFonts w:hint="eastAsia" w:ascii="仿宋_GB2312" w:hAnsi="仿宋_GB2312" w:eastAsia="仿宋_GB2312" w:cs="仿宋_GB2312"/>
          <w:color w:val="000000"/>
          <w:sz w:val="32"/>
          <w:szCs w:val="32"/>
        </w:rPr>
        <w:t>AAA、AA、A</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B五</w:t>
      </w:r>
      <w:r>
        <w:rPr>
          <w:rFonts w:hint="eastAsia" w:ascii="仿宋_GB2312" w:hAnsi="仿宋_GB2312" w:eastAsia="仿宋_GB2312" w:cs="仿宋_GB2312"/>
          <w:color w:val="000000"/>
          <w:sz w:val="32"/>
          <w:szCs w:val="32"/>
        </w:rPr>
        <w:t>个级别。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建筑装饰类：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AAAA 级会员企业：</w:t>
      </w:r>
      <w:r>
        <w:rPr>
          <w:rFonts w:hint="eastAsia" w:ascii="仿宋_GB2312" w:hAnsi="仿宋_GB2312" w:eastAsia="仿宋_GB2312" w:cs="仿宋_GB2312"/>
          <w:color w:val="000000"/>
          <w:sz w:val="32"/>
          <w:szCs w:val="32"/>
          <w:lang w:eastAsia="zh-CN"/>
        </w:rPr>
        <w:t>评估</w:t>
      </w:r>
      <w:r>
        <w:rPr>
          <w:rFonts w:hint="eastAsia" w:ascii="仿宋_GB2312" w:hAnsi="仿宋_GB2312" w:eastAsia="仿宋_GB2312" w:cs="仿宋_GB2312"/>
          <w:color w:val="000000"/>
          <w:sz w:val="32"/>
          <w:szCs w:val="32"/>
        </w:rPr>
        <w:t>分数在</w:t>
      </w:r>
      <w:r>
        <w:rPr>
          <w:rFonts w:hint="eastAsia" w:ascii="仿宋_GB2312" w:hAnsi="仿宋_GB2312" w:eastAsia="仿宋_GB2312" w:cs="仿宋_GB2312"/>
          <w:color w:val="000000"/>
          <w:sz w:val="32"/>
          <w:szCs w:val="32"/>
          <w:lang w:val="en-US" w:eastAsia="zh-CN"/>
        </w:rPr>
        <w:t>120</w:t>
      </w:r>
      <w:r>
        <w:rPr>
          <w:rFonts w:hint="eastAsia" w:ascii="仿宋_GB2312" w:hAnsi="仿宋_GB2312" w:eastAsia="仿宋_GB2312" w:cs="仿宋_GB2312"/>
          <w:color w:val="000000"/>
          <w:sz w:val="32"/>
          <w:szCs w:val="32"/>
        </w:rPr>
        <w:t>分（含</w:t>
      </w:r>
      <w:r>
        <w:rPr>
          <w:rFonts w:hint="eastAsia" w:ascii="仿宋_GB2312" w:hAnsi="仿宋_GB2312" w:eastAsia="仿宋_GB2312" w:cs="仿宋_GB2312"/>
          <w:color w:val="000000"/>
          <w:sz w:val="32"/>
          <w:szCs w:val="32"/>
          <w:lang w:val="en-US" w:eastAsia="zh-CN"/>
        </w:rPr>
        <w:t>120</w:t>
      </w:r>
      <w:r>
        <w:rPr>
          <w:rFonts w:hint="eastAsia" w:ascii="仿宋_GB2312" w:hAnsi="仿宋_GB2312" w:eastAsia="仿宋_GB2312" w:cs="仿宋_GB2312"/>
          <w:color w:val="000000"/>
          <w:sz w:val="32"/>
          <w:szCs w:val="32"/>
        </w:rPr>
        <w:t>分）以上；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AAA</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级</w:t>
      </w:r>
      <w:r>
        <w:rPr>
          <w:rFonts w:hint="eastAsia" w:ascii="仿宋_GB2312" w:hAnsi="仿宋_GB2312" w:eastAsia="仿宋_GB2312" w:cs="仿宋_GB2312"/>
          <w:color w:val="000000"/>
          <w:sz w:val="32"/>
          <w:szCs w:val="32"/>
          <w:lang w:val="en-US" w:eastAsia="zh-CN"/>
        </w:rPr>
        <w:t>会员</w:t>
      </w:r>
      <w:r>
        <w:rPr>
          <w:rFonts w:hint="eastAsia" w:ascii="仿宋_GB2312" w:hAnsi="仿宋_GB2312" w:eastAsia="仿宋_GB2312" w:cs="仿宋_GB2312"/>
          <w:color w:val="000000"/>
          <w:sz w:val="32"/>
          <w:szCs w:val="32"/>
        </w:rPr>
        <w:t>企业：</w:t>
      </w:r>
      <w:r>
        <w:rPr>
          <w:rFonts w:hint="eastAsia" w:ascii="仿宋_GB2312" w:hAnsi="仿宋_GB2312" w:eastAsia="仿宋_GB2312" w:cs="仿宋_GB2312"/>
          <w:color w:val="000000"/>
          <w:sz w:val="32"/>
          <w:szCs w:val="32"/>
          <w:lang w:eastAsia="zh-CN"/>
        </w:rPr>
        <w:t>评估</w:t>
      </w:r>
      <w:r>
        <w:rPr>
          <w:rFonts w:hint="eastAsia" w:ascii="仿宋_GB2312" w:hAnsi="仿宋_GB2312" w:eastAsia="仿宋_GB2312" w:cs="仿宋_GB2312"/>
          <w:color w:val="000000"/>
          <w:sz w:val="32"/>
          <w:szCs w:val="32"/>
        </w:rPr>
        <w:t>分数在</w:t>
      </w:r>
      <w:r>
        <w:rPr>
          <w:rFonts w:hint="eastAsia" w:ascii="仿宋_GB2312" w:hAnsi="仿宋_GB2312" w:eastAsia="仿宋_GB2312" w:cs="仿宋_GB2312"/>
          <w:color w:val="000000"/>
          <w:sz w:val="32"/>
          <w:szCs w:val="32"/>
          <w:lang w:val="en-US" w:eastAsia="zh-CN"/>
        </w:rPr>
        <w:t>90</w:t>
      </w:r>
      <w:r>
        <w:rPr>
          <w:rFonts w:hint="eastAsia" w:ascii="仿宋_GB2312" w:hAnsi="仿宋_GB2312" w:eastAsia="仿宋_GB2312" w:cs="仿宋_GB2312"/>
          <w:color w:val="000000"/>
          <w:sz w:val="32"/>
          <w:szCs w:val="32"/>
        </w:rPr>
        <w:t>分（含</w:t>
      </w:r>
      <w:r>
        <w:rPr>
          <w:rFonts w:hint="eastAsia" w:ascii="仿宋_GB2312" w:hAnsi="仿宋_GB2312" w:eastAsia="仿宋_GB2312" w:cs="仿宋_GB2312"/>
          <w:color w:val="000000"/>
          <w:sz w:val="32"/>
          <w:szCs w:val="32"/>
          <w:lang w:val="en-US" w:eastAsia="zh-CN"/>
        </w:rPr>
        <w:t>90</w:t>
      </w:r>
      <w:r>
        <w:rPr>
          <w:rFonts w:hint="eastAsia" w:ascii="仿宋_GB2312" w:hAnsi="仿宋_GB2312" w:eastAsia="仿宋_GB2312" w:cs="仿宋_GB2312"/>
          <w:color w:val="000000"/>
          <w:sz w:val="32"/>
          <w:szCs w:val="32"/>
        </w:rPr>
        <w:t>分）以上；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AA</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级</w:t>
      </w:r>
      <w:r>
        <w:rPr>
          <w:rFonts w:hint="eastAsia" w:ascii="仿宋_GB2312" w:hAnsi="仿宋_GB2312" w:eastAsia="仿宋_GB2312" w:cs="仿宋_GB2312"/>
          <w:color w:val="000000"/>
          <w:sz w:val="32"/>
          <w:szCs w:val="32"/>
          <w:lang w:val="en-US" w:eastAsia="zh-CN"/>
        </w:rPr>
        <w:t>会员</w:t>
      </w:r>
      <w:r>
        <w:rPr>
          <w:rFonts w:hint="eastAsia" w:ascii="仿宋_GB2312" w:hAnsi="仿宋_GB2312" w:eastAsia="仿宋_GB2312" w:cs="仿宋_GB2312"/>
          <w:color w:val="000000"/>
          <w:sz w:val="32"/>
          <w:szCs w:val="32"/>
        </w:rPr>
        <w:t>企业：</w:t>
      </w:r>
      <w:r>
        <w:rPr>
          <w:rFonts w:hint="eastAsia" w:ascii="仿宋_GB2312" w:hAnsi="仿宋_GB2312" w:eastAsia="仿宋_GB2312" w:cs="仿宋_GB2312"/>
          <w:color w:val="000000"/>
          <w:sz w:val="32"/>
          <w:szCs w:val="32"/>
          <w:lang w:eastAsia="zh-CN"/>
        </w:rPr>
        <w:t>评估</w:t>
      </w:r>
      <w:r>
        <w:rPr>
          <w:rFonts w:hint="eastAsia" w:ascii="仿宋_GB2312" w:hAnsi="仿宋_GB2312" w:eastAsia="仿宋_GB2312" w:cs="仿宋_GB2312"/>
          <w:color w:val="000000"/>
          <w:sz w:val="32"/>
          <w:szCs w:val="32"/>
        </w:rPr>
        <w:t>分数在</w:t>
      </w:r>
      <w:r>
        <w:rPr>
          <w:rFonts w:hint="eastAsia" w:ascii="仿宋_GB2312" w:hAnsi="仿宋_GB2312" w:eastAsia="仿宋_GB2312" w:cs="仿宋_GB2312"/>
          <w:color w:val="000000"/>
          <w:sz w:val="32"/>
          <w:szCs w:val="32"/>
          <w:lang w:val="en-US" w:eastAsia="zh-CN"/>
        </w:rPr>
        <w:t>75</w:t>
      </w:r>
      <w:r>
        <w:rPr>
          <w:rFonts w:hint="eastAsia" w:ascii="仿宋_GB2312" w:hAnsi="仿宋_GB2312" w:eastAsia="仿宋_GB2312" w:cs="仿宋_GB2312"/>
          <w:color w:val="000000"/>
          <w:sz w:val="32"/>
          <w:szCs w:val="32"/>
        </w:rPr>
        <w:t>分（含</w:t>
      </w:r>
      <w:r>
        <w:rPr>
          <w:rFonts w:hint="eastAsia" w:ascii="仿宋_GB2312" w:hAnsi="仿宋_GB2312" w:eastAsia="仿宋_GB2312" w:cs="仿宋_GB2312"/>
          <w:color w:val="000000"/>
          <w:sz w:val="32"/>
          <w:szCs w:val="32"/>
          <w:lang w:val="en-US" w:eastAsia="zh-CN"/>
        </w:rPr>
        <w:t>75</w:t>
      </w:r>
      <w:r>
        <w:rPr>
          <w:rFonts w:hint="eastAsia" w:ascii="仿宋_GB2312" w:hAnsi="仿宋_GB2312" w:eastAsia="仿宋_GB2312" w:cs="仿宋_GB2312"/>
          <w:color w:val="000000"/>
          <w:sz w:val="32"/>
          <w:szCs w:val="32"/>
        </w:rPr>
        <w:t>分）以上；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级</w:t>
      </w:r>
      <w:r>
        <w:rPr>
          <w:rFonts w:hint="eastAsia" w:ascii="仿宋_GB2312" w:hAnsi="仿宋_GB2312" w:eastAsia="仿宋_GB2312" w:cs="仿宋_GB2312"/>
          <w:color w:val="000000"/>
          <w:sz w:val="32"/>
          <w:szCs w:val="32"/>
          <w:lang w:val="en-US" w:eastAsia="zh-CN"/>
        </w:rPr>
        <w:t>会员</w:t>
      </w:r>
      <w:r>
        <w:rPr>
          <w:rFonts w:hint="eastAsia" w:ascii="仿宋_GB2312" w:hAnsi="仿宋_GB2312" w:eastAsia="仿宋_GB2312" w:cs="仿宋_GB2312"/>
          <w:color w:val="000000"/>
          <w:sz w:val="32"/>
          <w:szCs w:val="32"/>
        </w:rPr>
        <w:t>企业：</w:t>
      </w:r>
      <w:r>
        <w:rPr>
          <w:rFonts w:hint="eastAsia" w:ascii="仿宋_GB2312" w:hAnsi="仿宋_GB2312" w:eastAsia="仿宋_GB2312" w:cs="仿宋_GB2312"/>
          <w:color w:val="000000"/>
          <w:sz w:val="32"/>
          <w:szCs w:val="32"/>
          <w:lang w:eastAsia="zh-CN"/>
        </w:rPr>
        <w:t>评估</w:t>
      </w:r>
      <w:r>
        <w:rPr>
          <w:rFonts w:hint="eastAsia" w:ascii="仿宋_GB2312" w:hAnsi="仿宋_GB2312" w:eastAsia="仿宋_GB2312" w:cs="仿宋_GB2312"/>
          <w:color w:val="000000"/>
          <w:sz w:val="32"/>
          <w:szCs w:val="32"/>
        </w:rPr>
        <w:t>分数在</w:t>
      </w:r>
      <w:r>
        <w:rPr>
          <w:rFonts w:hint="eastAsia" w:ascii="仿宋_GB2312" w:hAnsi="仿宋_GB2312" w:eastAsia="仿宋_GB2312" w:cs="仿宋_GB2312"/>
          <w:color w:val="000000"/>
          <w:sz w:val="32"/>
          <w:szCs w:val="32"/>
          <w:lang w:val="en-US" w:eastAsia="zh-CN"/>
        </w:rPr>
        <w:t>60</w:t>
      </w:r>
      <w:r>
        <w:rPr>
          <w:rFonts w:hint="eastAsia" w:ascii="仿宋_GB2312" w:hAnsi="仿宋_GB2312" w:eastAsia="仿宋_GB2312" w:cs="仿宋_GB2312"/>
          <w:color w:val="000000"/>
          <w:sz w:val="32"/>
          <w:szCs w:val="32"/>
        </w:rPr>
        <w:t>分（含</w:t>
      </w:r>
      <w:r>
        <w:rPr>
          <w:rFonts w:hint="eastAsia" w:ascii="仿宋_GB2312" w:hAnsi="仿宋_GB2312" w:eastAsia="仿宋_GB2312" w:cs="仿宋_GB2312"/>
          <w:color w:val="000000"/>
          <w:sz w:val="32"/>
          <w:szCs w:val="32"/>
          <w:lang w:val="en-US" w:eastAsia="zh-CN"/>
        </w:rPr>
        <w:t>60</w:t>
      </w:r>
      <w:r>
        <w:rPr>
          <w:rFonts w:hint="eastAsia" w:ascii="仿宋_GB2312" w:hAnsi="仿宋_GB2312" w:eastAsia="仿宋_GB2312" w:cs="仿宋_GB2312"/>
          <w:color w:val="000000"/>
          <w:sz w:val="32"/>
          <w:szCs w:val="32"/>
        </w:rPr>
        <w:t>分）以上</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B    级会员企业：评估分数在30分（不含30分）以上。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住宅装饰类：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AAAA 级会员企业：</w:t>
      </w:r>
      <w:r>
        <w:rPr>
          <w:rFonts w:hint="eastAsia" w:ascii="仿宋_GB2312" w:hAnsi="仿宋_GB2312" w:eastAsia="仿宋_GB2312" w:cs="仿宋_GB2312"/>
          <w:color w:val="000000"/>
          <w:sz w:val="32"/>
          <w:szCs w:val="32"/>
          <w:lang w:eastAsia="zh-CN"/>
        </w:rPr>
        <w:t>评估</w:t>
      </w:r>
      <w:r>
        <w:rPr>
          <w:rFonts w:hint="eastAsia" w:ascii="仿宋_GB2312" w:hAnsi="仿宋_GB2312" w:eastAsia="仿宋_GB2312" w:cs="仿宋_GB2312"/>
          <w:color w:val="000000"/>
          <w:sz w:val="32"/>
          <w:szCs w:val="32"/>
        </w:rPr>
        <w:t>分数在</w:t>
      </w:r>
      <w:r>
        <w:rPr>
          <w:rFonts w:hint="eastAsia" w:ascii="仿宋_GB2312" w:hAnsi="仿宋_GB2312" w:eastAsia="仿宋_GB2312" w:cs="仿宋_GB2312"/>
          <w:color w:val="000000"/>
          <w:sz w:val="32"/>
          <w:szCs w:val="32"/>
          <w:lang w:val="en-US" w:eastAsia="zh-CN"/>
        </w:rPr>
        <w:t>120</w:t>
      </w:r>
      <w:r>
        <w:rPr>
          <w:rFonts w:hint="eastAsia" w:ascii="仿宋_GB2312" w:hAnsi="仿宋_GB2312" w:eastAsia="仿宋_GB2312" w:cs="仿宋_GB2312"/>
          <w:color w:val="000000"/>
          <w:sz w:val="32"/>
          <w:szCs w:val="32"/>
        </w:rPr>
        <w:t>分（含</w:t>
      </w:r>
      <w:r>
        <w:rPr>
          <w:rFonts w:hint="eastAsia" w:ascii="仿宋_GB2312" w:hAnsi="仿宋_GB2312" w:eastAsia="仿宋_GB2312" w:cs="仿宋_GB2312"/>
          <w:color w:val="000000"/>
          <w:sz w:val="32"/>
          <w:szCs w:val="32"/>
          <w:lang w:val="en-US" w:eastAsia="zh-CN"/>
        </w:rPr>
        <w:t>120</w:t>
      </w:r>
      <w:r>
        <w:rPr>
          <w:rFonts w:hint="eastAsia" w:ascii="仿宋_GB2312" w:hAnsi="仿宋_GB2312" w:eastAsia="仿宋_GB2312" w:cs="仿宋_GB2312"/>
          <w:color w:val="000000"/>
          <w:sz w:val="32"/>
          <w:szCs w:val="32"/>
        </w:rPr>
        <w:t>分）以上；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AAA</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级</w:t>
      </w:r>
      <w:r>
        <w:rPr>
          <w:rFonts w:hint="eastAsia" w:ascii="仿宋_GB2312" w:hAnsi="仿宋_GB2312" w:eastAsia="仿宋_GB2312" w:cs="仿宋_GB2312"/>
          <w:color w:val="000000"/>
          <w:sz w:val="32"/>
          <w:szCs w:val="32"/>
          <w:lang w:val="en-US" w:eastAsia="zh-CN"/>
        </w:rPr>
        <w:t>会员</w:t>
      </w:r>
      <w:r>
        <w:rPr>
          <w:rFonts w:hint="eastAsia" w:ascii="仿宋_GB2312" w:hAnsi="仿宋_GB2312" w:eastAsia="仿宋_GB2312" w:cs="仿宋_GB2312"/>
          <w:color w:val="000000"/>
          <w:sz w:val="32"/>
          <w:szCs w:val="32"/>
        </w:rPr>
        <w:t>企业：</w:t>
      </w:r>
      <w:r>
        <w:rPr>
          <w:rFonts w:hint="eastAsia" w:ascii="仿宋_GB2312" w:hAnsi="仿宋_GB2312" w:eastAsia="仿宋_GB2312" w:cs="仿宋_GB2312"/>
          <w:color w:val="000000"/>
          <w:sz w:val="32"/>
          <w:szCs w:val="32"/>
          <w:lang w:eastAsia="zh-CN"/>
        </w:rPr>
        <w:t>评估</w:t>
      </w:r>
      <w:r>
        <w:rPr>
          <w:rFonts w:hint="eastAsia" w:ascii="仿宋_GB2312" w:hAnsi="仿宋_GB2312" w:eastAsia="仿宋_GB2312" w:cs="仿宋_GB2312"/>
          <w:color w:val="000000"/>
          <w:sz w:val="32"/>
          <w:szCs w:val="32"/>
        </w:rPr>
        <w:t>分数在</w:t>
      </w:r>
      <w:r>
        <w:rPr>
          <w:rFonts w:hint="eastAsia" w:ascii="仿宋_GB2312" w:hAnsi="仿宋_GB2312" w:eastAsia="仿宋_GB2312" w:cs="仿宋_GB2312"/>
          <w:color w:val="000000"/>
          <w:sz w:val="32"/>
          <w:szCs w:val="32"/>
          <w:lang w:val="en-US" w:eastAsia="zh-CN"/>
        </w:rPr>
        <w:t>90</w:t>
      </w:r>
      <w:r>
        <w:rPr>
          <w:rFonts w:hint="eastAsia" w:ascii="仿宋_GB2312" w:hAnsi="仿宋_GB2312" w:eastAsia="仿宋_GB2312" w:cs="仿宋_GB2312"/>
          <w:color w:val="000000"/>
          <w:sz w:val="32"/>
          <w:szCs w:val="32"/>
        </w:rPr>
        <w:t>分（含</w:t>
      </w:r>
      <w:r>
        <w:rPr>
          <w:rFonts w:hint="eastAsia" w:ascii="仿宋_GB2312" w:hAnsi="仿宋_GB2312" w:eastAsia="仿宋_GB2312" w:cs="仿宋_GB2312"/>
          <w:color w:val="000000"/>
          <w:sz w:val="32"/>
          <w:szCs w:val="32"/>
          <w:lang w:val="en-US" w:eastAsia="zh-CN"/>
        </w:rPr>
        <w:t>90</w:t>
      </w:r>
      <w:r>
        <w:rPr>
          <w:rFonts w:hint="eastAsia" w:ascii="仿宋_GB2312" w:hAnsi="仿宋_GB2312" w:eastAsia="仿宋_GB2312" w:cs="仿宋_GB2312"/>
          <w:color w:val="000000"/>
          <w:sz w:val="32"/>
          <w:szCs w:val="32"/>
        </w:rPr>
        <w:t>分）以上；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AA</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级</w:t>
      </w:r>
      <w:r>
        <w:rPr>
          <w:rFonts w:hint="eastAsia" w:ascii="仿宋_GB2312" w:hAnsi="仿宋_GB2312" w:eastAsia="仿宋_GB2312" w:cs="仿宋_GB2312"/>
          <w:color w:val="000000"/>
          <w:sz w:val="32"/>
          <w:szCs w:val="32"/>
          <w:lang w:val="en-US" w:eastAsia="zh-CN"/>
        </w:rPr>
        <w:t>会员</w:t>
      </w:r>
      <w:r>
        <w:rPr>
          <w:rFonts w:hint="eastAsia" w:ascii="仿宋_GB2312" w:hAnsi="仿宋_GB2312" w:eastAsia="仿宋_GB2312" w:cs="仿宋_GB2312"/>
          <w:color w:val="000000"/>
          <w:sz w:val="32"/>
          <w:szCs w:val="32"/>
        </w:rPr>
        <w:t>企业：</w:t>
      </w:r>
      <w:r>
        <w:rPr>
          <w:rFonts w:hint="eastAsia" w:ascii="仿宋_GB2312" w:hAnsi="仿宋_GB2312" w:eastAsia="仿宋_GB2312" w:cs="仿宋_GB2312"/>
          <w:color w:val="000000"/>
          <w:sz w:val="32"/>
          <w:szCs w:val="32"/>
          <w:lang w:eastAsia="zh-CN"/>
        </w:rPr>
        <w:t>评估</w:t>
      </w:r>
      <w:r>
        <w:rPr>
          <w:rFonts w:hint="eastAsia" w:ascii="仿宋_GB2312" w:hAnsi="仿宋_GB2312" w:eastAsia="仿宋_GB2312" w:cs="仿宋_GB2312"/>
          <w:color w:val="000000"/>
          <w:sz w:val="32"/>
          <w:szCs w:val="32"/>
        </w:rPr>
        <w:t>分数在</w:t>
      </w:r>
      <w:r>
        <w:rPr>
          <w:rFonts w:hint="eastAsia" w:ascii="仿宋_GB2312" w:hAnsi="仿宋_GB2312" w:eastAsia="仿宋_GB2312" w:cs="仿宋_GB2312"/>
          <w:color w:val="000000"/>
          <w:sz w:val="32"/>
          <w:szCs w:val="32"/>
          <w:lang w:val="en-US" w:eastAsia="zh-CN"/>
        </w:rPr>
        <w:t>75</w:t>
      </w:r>
      <w:r>
        <w:rPr>
          <w:rFonts w:hint="eastAsia" w:ascii="仿宋_GB2312" w:hAnsi="仿宋_GB2312" w:eastAsia="仿宋_GB2312" w:cs="仿宋_GB2312"/>
          <w:color w:val="000000"/>
          <w:sz w:val="32"/>
          <w:szCs w:val="32"/>
        </w:rPr>
        <w:t>分（含</w:t>
      </w:r>
      <w:r>
        <w:rPr>
          <w:rFonts w:hint="eastAsia" w:ascii="仿宋_GB2312" w:hAnsi="仿宋_GB2312" w:eastAsia="仿宋_GB2312" w:cs="仿宋_GB2312"/>
          <w:color w:val="000000"/>
          <w:sz w:val="32"/>
          <w:szCs w:val="32"/>
          <w:lang w:val="en-US" w:eastAsia="zh-CN"/>
        </w:rPr>
        <w:t>75</w:t>
      </w:r>
      <w:r>
        <w:rPr>
          <w:rFonts w:hint="eastAsia" w:ascii="仿宋_GB2312" w:hAnsi="仿宋_GB2312" w:eastAsia="仿宋_GB2312" w:cs="仿宋_GB2312"/>
          <w:color w:val="000000"/>
          <w:sz w:val="32"/>
          <w:szCs w:val="32"/>
        </w:rPr>
        <w:t>分）以上；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级</w:t>
      </w:r>
      <w:r>
        <w:rPr>
          <w:rFonts w:hint="eastAsia" w:ascii="仿宋_GB2312" w:hAnsi="仿宋_GB2312" w:eastAsia="仿宋_GB2312" w:cs="仿宋_GB2312"/>
          <w:color w:val="000000"/>
          <w:sz w:val="32"/>
          <w:szCs w:val="32"/>
          <w:lang w:val="en-US" w:eastAsia="zh-CN"/>
        </w:rPr>
        <w:t>会员</w:t>
      </w:r>
      <w:r>
        <w:rPr>
          <w:rFonts w:hint="eastAsia" w:ascii="仿宋_GB2312" w:hAnsi="仿宋_GB2312" w:eastAsia="仿宋_GB2312" w:cs="仿宋_GB2312"/>
          <w:color w:val="000000"/>
          <w:sz w:val="32"/>
          <w:szCs w:val="32"/>
        </w:rPr>
        <w:t>企业：</w:t>
      </w:r>
      <w:r>
        <w:rPr>
          <w:rFonts w:hint="eastAsia" w:ascii="仿宋_GB2312" w:hAnsi="仿宋_GB2312" w:eastAsia="仿宋_GB2312" w:cs="仿宋_GB2312"/>
          <w:color w:val="000000"/>
          <w:sz w:val="32"/>
          <w:szCs w:val="32"/>
          <w:lang w:eastAsia="zh-CN"/>
        </w:rPr>
        <w:t>评估</w:t>
      </w:r>
      <w:r>
        <w:rPr>
          <w:rFonts w:hint="eastAsia" w:ascii="仿宋_GB2312" w:hAnsi="仿宋_GB2312" w:eastAsia="仿宋_GB2312" w:cs="仿宋_GB2312"/>
          <w:color w:val="000000"/>
          <w:sz w:val="32"/>
          <w:szCs w:val="32"/>
        </w:rPr>
        <w:t>分数在</w:t>
      </w:r>
      <w:r>
        <w:rPr>
          <w:rFonts w:hint="eastAsia" w:ascii="仿宋_GB2312" w:hAnsi="仿宋_GB2312" w:eastAsia="仿宋_GB2312" w:cs="仿宋_GB2312"/>
          <w:color w:val="000000"/>
          <w:sz w:val="32"/>
          <w:szCs w:val="32"/>
          <w:lang w:val="en-US" w:eastAsia="zh-CN"/>
        </w:rPr>
        <w:t>60</w:t>
      </w:r>
      <w:r>
        <w:rPr>
          <w:rFonts w:hint="eastAsia" w:ascii="仿宋_GB2312" w:hAnsi="仿宋_GB2312" w:eastAsia="仿宋_GB2312" w:cs="仿宋_GB2312"/>
          <w:color w:val="000000"/>
          <w:sz w:val="32"/>
          <w:szCs w:val="32"/>
        </w:rPr>
        <w:t>分（含</w:t>
      </w:r>
      <w:r>
        <w:rPr>
          <w:rFonts w:hint="eastAsia" w:ascii="仿宋_GB2312" w:hAnsi="仿宋_GB2312" w:eastAsia="仿宋_GB2312" w:cs="仿宋_GB2312"/>
          <w:color w:val="000000"/>
          <w:sz w:val="32"/>
          <w:szCs w:val="32"/>
          <w:lang w:val="en-US" w:eastAsia="zh-CN"/>
        </w:rPr>
        <w:t>60</w:t>
      </w:r>
      <w:r>
        <w:rPr>
          <w:rFonts w:hint="eastAsia" w:ascii="仿宋_GB2312" w:hAnsi="仿宋_GB2312" w:eastAsia="仿宋_GB2312" w:cs="仿宋_GB2312"/>
          <w:color w:val="000000"/>
          <w:sz w:val="32"/>
          <w:szCs w:val="32"/>
        </w:rPr>
        <w:t>分）以上</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B    级会员企业：评估分数在30分（不含30分）以上。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装饰材料类及其他：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AAAA 级会员企业：</w:t>
      </w:r>
      <w:r>
        <w:rPr>
          <w:rFonts w:hint="eastAsia" w:ascii="仿宋_GB2312" w:hAnsi="仿宋_GB2312" w:eastAsia="仿宋_GB2312" w:cs="仿宋_GB2312"/>
          <w:color w:val="000000"/>
          <w:sz w:val="32"/>
          <w:szCs w:val="32"/>
          <w:lang w:eastAsia="zh-CN"/>
        </w:rPr>
        <w:t>评估</w:t>
      </w:r>
      <w:r>
        <w:rPr>
          <w:rFonts w:hint="eastAsia" w:ascii="仿宋_GB2312" w:hAnsi="仿宋_GB2312" w:eastAsia="仿宋_GB2312" w:cs="仿宋_GB2312"/>
          <w:color w:val="000000"/>
          <w:sz w:val="32"/>
          <w:szCs w:val="32"/>
        </w:rPr>
        <w:t>分数在</w:t>
      </w:r>
      <w:r>
        <w:rPr>
          <w:rFonts w:hint="eastAsia" w:ascii="仿宋_GB2312" w:hAnsi="仿宋_GB2312" w:eastAsia="仿宋_GB2312" w:cs="仿宋_GB2312"/>
          <w:color w:val="000000"/>
          <w:sz w:val="32"/>
          <w:szCs w:val="32"/>
          <w:lang w:val="en-US" w:eastAsia="zh-CN"/>
        </w:rPr>
        <w:t>120</w:t>
      </w:r>
      <w:r>
        <w:rPr>
          <w:rFonts w:hint="eastAsia" w:ascii="仿宋_GB2312" w:hAnsi="仿宋_GB2312" w:eastAsia="仿宋_GB2312" w:cs="仿宋_GB2312"/>
          <w:color w:val="000000"/>
          <w:sz w:val="32"/>
          <w:szCs w:val="32"/>
        </w:rPr>
        <w:t>分（含</w:t>
      </w:r>
      <w:r>
        <w:rPr>
          <w:rFonts w:hint="eastAsia" w:ascii="仿宋_GB2312" w:hAnsi="仿宋_GB2312" w:eastAsia="仿宋_GB2312" w:cs="仿宋_GB2312"/>
          <w:color w:val="000000"/>
          <w:sz w:val="32"/>
          <w:szCs w:val="32"/>
          <w:lang w:val="en-US" w:eastAsia="zh-CN"/>
        </w:rPr>
        <w:t>120</w:t>
      </w:r>
      <w:r>
        <w:rPr>
          <w:rFonts w:hint="eastAsia" w:ascii="仿宋_GB2312" w:hAnsi="仿宋_GB2312" w:eastAsia="仿宋_GB2312" w:cs="仿宋_GB2312"/>
          <w:color w:val="000000"/>
          <w:sz w:val="32"/>
          <w:szCs w:val="32"/>
        </w:rPr>
        <w:t>分）以上；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AAA</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级</w:t>
      </w:r>
      <w:r>
        <w:rPr>
          <w:rFonts w:hint="eastAsia" w:ascii="仿宋_GB2312" w:hAnsi="仿宋_GB2312" w:eastAsia="仿宋_GB2312" w:cs="仿宋_GB2312"/>
          <w:color w:val="000000"/>
          <w:sz w:val="32"/>
          <w:szCs w:val="32"/>
          <w:lang w:val="en-US" w:eastAsia="zh-CN"/>
        </w:rPr>
        <w:t>会员</w:t>
      </w:r>
      <w:r>
        <w:rPr>
          <w:rFonts w:hint="eastAsia" w:ascii="仿宋_GB2312" w:hAnsi="仿宋_GB2312" w:eastAsia="仿宋_GB2312" w:cs="仿宋_GB2312"/>
          <w:color w:val="000000"/>
          <w:sz w:val="32"/>
          <w:szCs w:val="32"/>
        </w:rPr>
        <w:t>企业：</w:t>
      </w:r>
      <w:r>
        <w:rPr>
          <w:rFonts w:hint="eastAsia" w:ascii="仿宋_GB2312" w:hAnsi="仿宋_GB2312" w:eastAsia="仿宋_GB2312" w:cs="仿宋_GB2312"/>
          <w:color w:val="000000"/>
          <w:sz w:val="32"/>
          <w:szCs w:val="32"/>
          <w:lang w:eastAsia="zh-CN"/>
        </w:rPr>
        <w:t>评估</w:t>
      </w:r>
      <w:r>
        <w:rPr>
          <w:rFonts w:hint="eastAsia" w:ascii="仿宋_GB2312" w:hAnsi="仿宋_GB2312" w:eastAsia="仿宋_GB2312" w:cs="仿宋_GB2312"/>
          <w:color w:val="000000"/>
          <w:sz w:val="32"/>
          <w:szCs w:val="32"/>
        </w:rPr>
        <w:t>分数在</w:t>
      </w:r>
      <w:r>
        <w:rPr>
          <w:rFonts w:hint="eastAsia" w:ascii="仿宋_GB2312" w:hAnsi="仿宋_GB2312" w:eastAsia="仿宋_GB2312" w:cs="仿宋_GB2312"/>
          <w:color w:val="000000"/>
          <w:sz w:val="32"/>
          <w:szCs w:val="32"/>
          <w:lang w:val="en-US" w:eastAsia="zh-CN"/>
        </w:rPr>
        <w:t>90</w:t>
      </w:r>
      <w:r>
        <w:rPr>
          <w:rFonts w:hint="eastAsia" w:ascii="仿宋_GB2312" w:hAnsi="仿宋_GB2312" w:eastAsia="仿宋_GB2312" w:cs="仿宋_GB2312"/>
          <w:color w:val="000000"/>
          <w:sz w:val="32"/>
          <w:szCs w:val="32"/>
        </w:rPr>
        <w:t>分（含</w:t>
      </w:r>
      <w:r>
        <w:rPr>
          <w:rFonts w:hint="eastAsia" w:ascii="仿宋_GB2312" w:hAnsi="仿宋_GB2312" w:eastAsia="仿宋_GB2312" w:cs="仿宋_GB2312"/>
          <w:color w:val="000000"/>
          <w:sz w:val="32"/>
          <w:szCs w:val="32"/>
          <w:lang w:val="en-US" w:eastAsia="zh-CN"/>
        </w:rPr>
        <w:t>90</w:t>
      </w:r>
      <w:r>
        <w:rPr>
          <w:rFonts w:hint="eastAsia" w:ascii="仿宋_GB2312" w:hAnsi="仿宋_GB2312" w:eastAsia="仿宋_GB2312" w:cs="仿宋_GB2312"/>
          <w:color w:val="000000"/>
          <w:sz w:val="32"/>
          <w:szCs w:val="32"/>
        </w:rPr>
        <w:t>分）以上；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AA</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级</w:t>
      </w:r>
      <w:r>
        <w:rPr>
          <w:rFonts w:hint="eastAsia" w:ascii="仿宋_GB2312" w:hAnsi="仿宋_GB2312" w:eastAsia="仿宋_GB2312" w:cs="仿宋_GB2312"/>
          <w:color w:val="000000"/>
          <w:sz w:val="32"/>
          <w:szCs w:val="32"/>
          <w:lang w:val="en-US" w:eastAsia="zh-CN"/>
        </w:rPr>
        <w:t>会员</w:t>
      </w:r>
      <w:r>
        <w:rPr>
          <w:rFonts w:hint="eastAsia" w:ascii="仿宋_GB2312" w:hAnsi="仿宋_GB2312" w:eastAsia="仿宋_GB2312" w:cs="仿宋_GB2312"/>
          <w:color w:val="000000"/>
          <w:sz w:val="32"/>
          <w:szCs w:val="32"/>
        </w:rPr>
        <w:t>企业：</w:t>
      </w:r>
      <w:r>
        <w:rPr>
          <w:rFonts w:hint="eastAsia" w:ascii="仿宋_GB2312" w:hAnsi="仿宋_GB2312" w:eastAsia="仿宋_GB2312" w:cs="仿宋_GB2312"/>
          <w:color w:val="000000"/>
          <w:sz w:val="32"/>
          <w:szCs w:val="32"/>
          <w:lang w:eastAsia="zh-CN"/>
        </w:rPr>
        <w:t>评估</w:t>
      </w:r>
      <w:r>
        <w:rPr>
          <w:rFonts w:hint="eastAsia" w:ascii="仿宋_GB2312" w:hAnsi="仿宋_GB2312" w:eastAsia="仿宋_GB2312" w:cs="仿宋_GB2312"/>
          <w:color w:val="000000"/>
          <w:sz w:val="32"/>
          <w:szCs w:val="32"/>
        </w:rPr>
        <w:t>分数在</w:t>
      </w:r>
      <w:r>
        <w:rPr>
          <w:rFonts w:hint="eastAsia" w:ascii="仿宋_GB2312" w:hAnsi="仿宋_GB2312" w:eastAsia="仿宋_GB2312" w:cs="仿宋_GB2312"/>
          <w:color w:val="000000"/>
          <w:sz w:val="32"/>
          <w:szCs w:val="32"/>
          <w:lang w:val="en-US" w:eastAsia="zh-CN"/>
        </w:rPr>
        <w:t>75</w:t>
      </w:r>
      <w:r>
        <w:rPr>
          <w:rFonts w:hint="eastAsia" w:ascii="仿宋_GB2312" w:hAnsi="仿宋_GB2312" w:eastAsia="仿宋_GB2312" w:cs="仿宋_GB2312"/>
          <w:color w:val="000000"/>
          <w:sz w:val="32"/>
          <w:szCs w:val="32"/>
        </w:rPr>
        <w:t>分（含</w:t>
      </w:r>
      <w:r>
        <w:rPr>
          <w:rFonts w:hint="eastAsia" w:ascii="仿宋_GB2312" w:hAnsi="仿宋_GB2312" w:eastAsia="仿宋_GB2312" w:cs="仿宋_GB2312"/>
          <w:color w:val="000000"/>
          <w:sz w:val="32"/>
          <w:szCs w:val="32"/>
          <w:lang w:val="en-US" w:eastAsia="zh-CN"/>
        </w:rPr>
        <w:t>75</w:t>
      </w:r>
      <w:r>
        <w:rPr>
          <w:rFonts w:hint="eastAsia" w:ascii="仿宋_GB2312" w:hAnsi="仿宋_GB2312" w:eastAsia="仿宋_GB2312" w:cs="仿宋_GB2312"/>
          <w:color w:val="000000"/>
          <w:sz w:val="32"/>
          <w:szCs w:val="32"/>
        </w:rPr>
        <w:t>分）以上；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A</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级</w:t>
      </w:r>
      <w:r>
        <w:rPr>
          <w:rFonts w:hint="eastAsia" w:ascii="仿宋_GB2312" w:hAnsi="仿宋_GB2312" w:eastAsia="仿宋_GB2312" w:cs="仿宋_GB2312"/>
          <w:color w:val="000000"/>
          <w:sz w:val="32"/>
          <w:szCs w:val="32"/>
          <w:lang w:val="en-US" w:eastAsia="zh-CN"/>
        </w:rPr>
        <w:t>会员</w:t>
      </w:r>
      <w:r>
        <w:rPr>
          <w:rFonts w:hint="eastAsia" w:ascii="仿宋_GB2312" w:hAnsi="仿宋_GB2312" w:eastAsia="仿宋_GB2312" w:cs="仿宋_GB2312"/>
          <w:color w:val="000000"/>
          <w:sz w:val="32"/>
          <w:szCs w:val="32"/>
        </w:rPr>
        <w:t>企业：</w:t>
      </w:r>
      <w:r>
        <w:rPr>
          <w:rFonts w:hint="eastAsia" w:ascii="仿宋_GB2312" w:hAnsi="仿宋_GB2312" w:eastAsia="仿宋_GB2312" w:cs="仿宋_GB2312"/>
          <w:color w:val="000000"/>
          <w:sz w:val="32"/>
          <w:szCs w:val="32"/>
          <w:lang w:eastAsia="zh-CN"/>
        </w:rPr>
        <w:t>评估</w:t>
      </w:r>
      <w:r>
        <w:rPr>
          <w:rFonts w:hint="eastAsia" w:ascii="仿宋_GB2312" w:hAnsi="仿宋_GB2312" w:eastAsia="仿宋_GB2312" w:cs="仿宋_GB2312"/>
          <w:color w:val="000000"/>
          <w:sz w:val="32"/>
          <w:szCs w:val="32"/>
        </w:rPr>
        <w:t>分数在</w:t>
      </w:r>
      <w:r>
        <w:rPr>
          <w:rFonts w:hint="eastAsia" w:ascii="仿宋_GB2312" w:hAnsi="仿宋_GB2312" w:eastAsia="仿宋_GB2312" w:cs="仿宋_GB2312"/>
          <w:color w:val="000000"/>
          <w:sz w:val="32"/>
          <w:szCs w:val="32"/>
          <w:lang w:val="en-US" w:eastAsia="zh-CN"/>
        </w:rPr>
        <w:t>60</w:t>
      </w:r>
      <w:r>
        <w:rPr>
          <w:rFonts w:hint="eastAsia" w:ascii="仿宋_GB2312" w:hAnsi="仿宋_GB2312" w:eastAsia="仿宋_GB2312" w:cs="仿宋_GB2312"/>
          <w:color w:val="000000"/>
          <w:sz w:val="32"/>
          <w:szCs w:val="32"/>
        </w:rPr>
        <w:t>分（含</w:t>
      </w:r>
      <w:r>
        <w:rPr>
          <w:rFonts w:hint="eastAsia" w:ascii="仿宋_GB2312" w:hAnsi="仿宋_GB2312" w:eastAsia="仿宋_GB2312" w:cs="仿宋_GB2312"/>
          <w:color w:val="000000"/>
          <w:sz w:val="32"/>
          <w:szCs w:val="32"/>
          <w:lang w:val="en-US" w:eastAsia="zh-CN"/>
        </w:rPr>
        <w:t>60</w:t>
      </w:r>
      <w:r>
        <w:rPr>
          <w:rFonts w:hint="eastAsia" w:ascii="仿宋_GB2312" w:hAnsi="仿宋_GB2312" w:eastAsia="仿宋_GB2312" w:cs="仿宋_GB2312"/>
          <w:color w:val="000000"/>
          <w:sz w:val="32"/>
          <w:szCs w:val="32"/>
        </w:rPr>
        <w:t>分）以上</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B    级会员企业：评估分数在30分（不含30分）以上。</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四、考核程序</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1、市装饰装修行业协会评估小组按照《连云港市装饰装修行业协会会员企业综合评估标准》进行打分做出评估。评估小组成员在行业专家库中随机抽选，</w:t>
      </w:r>
      <w:r>
        <w:rPr>
          <w:rFonts w:hint="eastAsia" w:ascii="仿宋_GB2312" w:hAnsi="仿宋_GB2312" w:eastAsia="仿宋_GB2312" w:cs="仿宋_GB2312"/>
          <w:color w:val="000000"/>
          <w:kern w:val="0"/>
          <w:sz w:val="32"/>
          <w:szCs w:val="32"/>
          <w:lang w:val="en-US" w:eastAsia="zh-CN"/>
        </w:rPr>
        <w:t>会员</w:t>
      </w:r>
      <w:r>
        <w:rPr>
          <w:rFonts w:hint="eastAsia" w:ascii="仿宋_GB2312" w:hAnsi="仿宋_GB2312" w:eastAsia="仿宋_GB2312" w:cs="仿宋_GB2312"/>
          <w:color w:val="000000"/>
          <w:sz w:val="32"/>
          <w:szCs w:val="32"/>
          <w:lang w:val="en-US" w:eastAsia="zh-CN"/>
        </w:rPr>
        <w:t>企业按要求将所提供材料报送于市装饰装修行业协会进行审查。</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2、评估结束后，市装饰装修行业协会将评审报告结果通知受评企业，受评企业自收到《意见反馈表》在5日内提出反馈意见。如受评企业对评审结果无异议，则视为接受评审结果；如受评企业对评审结果持不同意见，则受评企业应在7日内提交相应的补充资料，提出充分理由。 </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3、评审结果在连云港市装饰装修行业协会官网公示7日，接受社会公众的咨询、评议和监督。公示期满无异议后，将评审结果在连云港市装饰装修行业协会官网和相关媒体上予以公告，并颁发证书、牌匾。</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4、评审工作完成后，市装饰装修行业协会秘书处负责将全部评审资料以及其他相关资料整理、归档工作。</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五、有效期</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1、会员</w:t>
      </w:r>
      <w:r>
        <w:rPr>
          <w:rFonts w:hint="eastAsia" w:ascii="仿宋_GB2312" w:hAnsi="仿宋_GB2312" w:eastAsia="仿宋_GB2312" w:cs="仿宋_GB2312"/>
          <w:color w:val="000000"/>
          <w:kern w:val="0"/>
          <w:sz w:val="32"/>
          <w:szCs w:val="32"/>
        </w:rPr>
        <w:t>企业</w:t>
      </w:r>
      <w:r>
        <w:rPr>
          <w:rFonts w:hint="eastAsia" w:ascii="仿宋_GB2312" w:hAnsi="仿宋_GB2312" w:eastAsia="仿宋_GB2312" w:cs="仿宋_GB2312"/>
          <w:color w:val="000000"/>
          <w:sz w:val="32"/>
          <w:szCs w:val="32"/>
          <w:lang w:val="en-US" w:eastAsia="zh-CN"/>
        </w:rPr>
        <w:t>评审</w:t>
      </w:r>
      <w:r>
        <w:rPr>
          <w:rFonts w:hint="eastAsia" w:ascii="仿宋_GB2312" w:hAnsi="仿宋_GB2312" w:eastAsia="仿宋_GB2312" w:cs="仿宋_GB2312"/>
          <w:color w:val="000000"/>
          <w:kern w:val="0"/>
          <w:sz w:val="32"/>
          <w:szCs w:val="32"/>
        </w:rPr>
        <w:t>结果</w:t>
      </w:r>
      <w:r>
        <w:rPr>
          <w:rFonts w:hint="eastAsia" w:ascii="仿宋_GB2312" w:hAnsi="仿宋_GB2312" w:eastAsia="仿宋_GB2312" w:cs="仿宋_GB2312"/>
          <w:color w:val="000000"/>
          <w:sz w:val="32"/>
          <w:szCs w:val="32"/>
        </w:rPr>
        <w:t>有效期为</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年，有效期内</w:t>
      </w:r>
      <w:r>
        <w:rPr>
          <w:rFonts w:hint="eastAsia" w:ascii="仿宋_GB2312" w:hAnsi="仿宋_GB2312" w:eastAsia="仿宋_GB2312" w:cs="仿宋_GB2312"/>
          <w:color w:val="000000"/>
          <w:sz w:val="32"/>
          <w:szCs w:val="32"/>
          <w:lang w:val="en-US" w:eastAsia="zh-CN"/>
        </w:rPr>
        <w:t>市装饰装修行业协会</w:t>
      </w:r>
      <w:r>
        <w:rPr>
          <w:rFonts w:hint="eastAsia" w:ascii="仿宋_GB2312" w:hAnsi="仿宋_GB2312" w:eastAsia="仿宋_GB2312" w:cs="仿宋_GB2312"/>
          <w:color w:val="000000"/>
          <w:kern w:val="0"/>
          <w:sz w:val="32"/>
          <w:szCs w:val="32"/>
        </w:rPr>
        <w:t>每年对</w:t>
      </w:r>
      <w:r>
        <w:rPr>
          <w:rFonts w:hint="eastAsia" w:ascii="仿宋_GB2312" w:hAnsi="仿宋_GB2312" w:eastAsia="仿宋_GB2312" w:cs="仿宋_GB2312"/>
          <w:color w:val="000000"/>
          <w:kern w:val="0"/>
          <w:sz w:val="32"/>
          <w:szCs w:val="32"/>
          <w:lang w:val="en-US" w:eastAsia="zh-CN"/>
        </w:rPr>
        <w:t>会员</w:t>
      </w:r>
      <w:r>
        <w:rPr>
          <w:rFonts w:hint="eastAsia" w:ascii="仿宋_GB2312" w:hAnsi="仿宋_GB2312" w:eastAsia="仿宋_GB2312" w:cs="仿宋_GB2312"/>
          <w:color w:val="000000"/>
          <w:kern w:val="0"/>
          <w:sz w:val="32"/>
          <w:szCs w:val="32"/>
        </w:rPr>
        <w:t>企业进行一次跟踪复评。</w:t>
      </w:r>
    </w:p>
    <w:p>
      <w:pPr>
        <w:pStyle w:val="7"/>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0"/>
          <w:sz w:val="32"/>
          <w:szCs w:val="32"/>
          <w:lang w:val="en-US" w:eastAsia="zh-CN"/>
        </w:rPr>
        <w:t>2、</w:t>
      </w:r>
      <w:r>
        <w:rPr>
          <w:rFonts w:hint="eastAsia" w:ascii="仿宋_GB2312" w:hAnsi="仿宋_GB2312" w:eastAsia="仿宋_GB2312" w:cs="仿宋_GB2312"/>
          <w:color w:val="000000"/>
          <w:kern w:val="0"/>
          <w:sz w:val="32"/>
          <w:szCs w:val="32"/>
        </w:rPr>
        <w:t>在</w:t>
      </w:r>
      <w:r>
        <w:rPr>
          <w:rFonts w:hint="eastAsia" w:ascii="仿宋_GB2312" w:hAnsi="仿宋_GB2312" w:eastAsia="仿宋_GB2312" w:cs="仿宋_GB2312"/>
          <w:color w:val="000000"/>
          <w:sz w:val="32"/>
          <w:szCs w:val="32"/>
        </w:rPr>
        <w:t>收到</w:t>
      </w:r>
      <w:r>
        <w:rPr>
          <w:rFonts w:hint="eastAsia" w:ascii="仿宋_GB2312" w:hAnsi="仿宋_GB2312" w:eastAsia="仿宋_GB2312" w:cs="仿宋_GB2312"/>
          <w:color w:val="000000"/>
          <w:kern w:val="0"/>
          <w:sz w:val="32"/>
          <w:szCs w:val="32"/>
          <w:lang w:val="en-US" w:eastAsia="zh-CN"/>
        </w:rPr>
        <w:t>会员</w:t>
      </w:r>
      <w:r>
        <w:rPr>
          <w:rFonts w:hint="eastAsia" w:ascii="仿宋_GB2312" w:hAnsi="仿宋_GB2312" w:eastAsia="仿宋_GB2312" w:cs="仿宋_GB2312"/>
          <w:color w:val="000000"/>
          <w:sz w:val="32"/>
          <w:szCs w:val="32"/>
        </w:rPr>
        <w:t>企业提供的资料后，</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bCs/>
          <w:color w:val="000000"/>
          <w:sz w:val="32"/>
          <w:szCs w:val="32"/>
        </w:rPr>
        <w:t>装饰装修行业协会根据批复日期，分年度由</w:t>
      </w:r>
      <w:r>
        <w:rPr>
          <w:rFonts w:hint="eastAsia" w:ascii="仿宋_GB2312" w:hAnsi="仿宋_GB2312" w:eastAsia="仿宋_GB2312" w:cs="仿宋_GB2312"/>
          <w:bCs/>
          <w:color w:val="000000"/>
          <w:sz w:val="32"/>
          <w:szCs w:val="32"/>
          <w:lang w:val="en-US" w:eastAsia="zh-CN"/>
        </w:rPr>
        <w:t>市</w:t>
      </w:r>
      <w:r>
        <w:rPr>
          <w:rFonts w:hint="eastAsia" w:ascii="仿宋_GB2312" w:hAnsi="仿宋_GB2312" w:eastAsia="仿宋_GB2312" w:cs="仿宋_GB2312"/>
          <w:bCs/>
          <w:color w:val="000000"/>
          <w:sz w:val="32"/>
          <w:szCs w:val="32"/>
        </w:rPr>
        <w:t>装饰装修行业协会</w:t>
      </w:r>
      <w:r>
        <w:rPr>
          <w:rFonts w:hint="eastAsia" w:ascii="仿宋_GB2312" w:hAnsi="仿宋_GB2312" w:eastAsia="仿宋_GB2312" w:cs="仿宋_GB2312"/>
          <w:color w:val="000000"/>
          <w:sz w:val="32"/>
          <w:szCs w:val="32"/>
        </w:rPr>
        <w:t>复评小组对资料审查进行并撰写《跟踪复评意见书》。如未发现任何足以影响现有</w:t>
      </w:r>
      <w:r>
        <w:rPr>
          <w:rFonts w:hint="eastAsia" w:ascii="仿宋_GB2312" w:hAnsi="仿宋_GB2312" w:eastAsia="仿宋_GB2312" w:cs="仿宋_GB2312"/>
          <w:color w:val="000000"/>
          <w:sz w:val="32"/>
          <w:szCs w:val="32"/>
          <w:lang w:val="en-US" w:eastAsia="zh-CN"/>
        </w:rPr>
        <w:t>结果</w:t>
      </w:r>
      <w:r>
        <w:rPr>
          <w:rFonts w:hint="eastAsia" w:ascii="仿宋_GB2312" w:hAnsi="仿宋_GB2312" w:eastAsia="仿宋_GB2312" w:cs="仿宋_GB2312"/>
          <w:color w:val="000000"/>
          <w:sz w:val="32"/>
          <w:szCs w:val="32"/>
        </w:rPr>
        <w:t>的情况，则由复评小组将提出意见提交给受评企业；如发现</w:t>
      </w:r>
      <w:r>
        <w:rPr>
          <w:rFonts w:hint="eastAsia" w:ascii="仿宋_GB2312" w:hAnsi="仿宋_GB2312" w:eastAsia="仿宋_GB2312" w:cs="仿宋_GB2312"/>
          <w:color w:val="000000"/>
          <w:kern w:val="0"/>
          <w:sz w:val="32"/>
          <w:szCs w:val="32"/>
          <w:lang w:val="en-US" w:eastAsia="zh-CN"/>
        </w:rPr>
        <w:t>评估</w:t>
      </w:r>
      <w:r>
        <w:rPr>
          <w:rFonts w:hint="eastAsia" w:ascii="仿宋_GB2312" w:hAnsi="仿宋_GB2312" w:eastAsia="仿宋_GB2312" w:cs="仿宋_GB2312"/>
          <w:color w:val="000000"/>
          <w:sz w:val="32"/>
          <w:szCs w:val="32"/>
        </w:rPr>
        <w:t>企业的内外部因素发生了重大变化，以至于可能会影响现有</w:t>
      </w:r>
      <w:r>
        <w:rPr>
          <w:rFonts w:hint="eastAsia" w:ascii="仿宋_GB2312" w:hAnsi="仿宋_GB2312" w:eastAsia="仿宋_GB2312" w:cs="仿宋_GB2312"/>
          <w:color w:val="000000"/>
          <w:sz w:val="32"/>
          <w:szCs w:val="32"/>
          <w:lang w:val="en-US" w:eastAsia="zh-CN"/>
        </w:rPr>
        <w:t>结果</w:t>
      </w:r>
      <w:r>
        <w:rPr>
          <w:rFonts w:hint="eastAsia" w:ascii="仿宋_GB2312" w:hAnsi="仿宋_GB2312" w:eastAsia="仿宋_GB2312" w:cs="仿宋_GB2312"/>
          <w:color w:val="000000"/>
          <w:sz w:val="32"/>
          <w:szCs w:val="32"/>
        </w:rPr>
        <w:t>，复评小组则应及时提出书面报告与处理意见，由</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装饰装修行业</w:t>
      </w:r>
      <w:r>
        <w:rPr>
          <w:rFonts w:hint="eastAsia" w:ascii="仿宋_GB2312" w:hAnsi="仿宋_GB2312" w:eastAsia="仿宋_GB2312" w:cs="仿宋_GB2312"/>
          <w:color w:val="000000"/>
          <w:sz w:val="32"/>
          <w:szCs w:val="32"/>
          <w:lang w:eastAsia="zh-CN"/>
        </w:rPr>
        <w:t>评估</w:t>
      </w:r>
      <w:r>
        <w:rPr>
          <w:rFonts w:hint="eastAsia" w:ascii="仿宋_GB2312" w:hAnsi="仿宋_GB2312" w:eastAsia="仿宋_GB2312" w:cs="仿宋_GB2312"/>
          <w:color w:val="000000"/>
          <w:sz w:val="32"/>
          <w:szCs w:val="32"/>
        </w:rPr>
        <w:t>小组论证决定是否</w:t>
      </w:r>
      <w:r>
        <w:rPr>
          <w:rFonts w:hint="eastAsia" w:ascii="仿宋_GB2312" w:hAnsi="仿宋_GB2312" w:eastAsia="仿宋_GB2312" w:cs="仿宋_GB2312"/>
          <w:color w:val="000000"/>
          <w:sz w:val="32"/>
          <w:szCs w:val="32"/>
          <w:lang w:val="en-US" w:eastAsia="zh-CN"/>
        </w:rPr>
        <w:t>调整、取消评估等级。若决定取消，将在连云港市</w:t>
      </w:r>
      <w:r>
        <w:rPr>
          <w:rFonts w:hint="eastAsia" w:ascii="仿宋_GB2312" w:hAnsi="仿宋_GB2312" w:eastAsia="仿宋_GB2312" w:cs="仿宋_GB2312"/>
          <w:color w:val="000000"/>
          <w:sz w:val="32"/>
          <w:szCs w:val="32"/>
        </w:rPr>
        <w:t>装饰装修</w:t>
      </w:r>
      <w:r>
        <w:rPr>
          <w:rFonts w:hint="eastAsia" w:ascii="仿宋_GB2312" w:hAnsi="仿宋_GB2312" w:eastAsia="仿宋_GB2312" w:cs="仿宋_GB2312"/>
          <w:color w:val="000000"/>
          <w:sz w:val="32"/>
          <w:szCs w:val="32"/>
          <w:lang w:val="en-US" w:eastAsia="zh-CN"/>
        </w:rPr>
        <w:t>行业协会官网</w:t>
      </w:r>
      <w:r>
        <w:rPr>
          <w:rFonts w:hint="eastAsia" w:ascii="仿宋_GB2312" w:hAnsi="仿宋_GB2312" w:eastAsia="仿宋_GB2312" w:cs="仿宋_GB2312"/>
          <w:color w:val="000000"/>
          <w:kern w:val="0"/>
          <w:sz w:val="32"/>
          <w:szCs w:val="32"/>
        </w:rPr>
        <w:t>上予以公告</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并收回</w:t>
      </w:r>
      <w:r>
        <w:rPr>
          <w:rFonts w:hint="eastAsia" w:ascii="仿宋_GB2312" w:hAnsi="仿宋_GB2312" w:eastAsia="仿宋_GB2312" w:cs="仿宋_GB2312"/>
          <w:color w:val="000000"/>
          <w:sz w:val="32"/>
          <w:szCs w:val="32"/>
          <w:lang w:val="en-US" w:eastAsia="zh-CN"/>
        </w:rPr>
        <w:t>证书、牌匾。</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textAlignment w:val="auto"/>
        <w:outlineLvl w:val="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如</w:t>
      </w:r>
      <w:r>
        <w:rPr>
          <w:rFonts w:hint="eastAsia" w:ascii="仿宋_GB2312" w:hAnsi="仿宋_GB2312" w:eastAsia="仿宋_GB2312" w:cs="仿宋_GB2312"/>
          <w:color w:val="000000"/>
          <w:kern w:val="0"/>
          <w:sz w:val="32"/>
          <w:szCs w:val="32"/>
          <w:lang w:val="en-US" w:eastAsia="zh-CN"/>
        </w:rPr>
        <w:t>会员</w:t>
      </w:r>
      <w:r>
        <w:rPr>
          <w:rFonts w:hint="eastAsia" w:ascii="仿宋_GB2312" w:hAnsi="仿宋_GB2312" w:eastAsia="仿宋_GB2312" w:cs="仿宋_GB2312"/>
          <w:color w:val="000000"/>
          <w:sz w:val="32"/>
          <w:szCs w:val="32"/>
        </w:rPr>
        <w:t>企业拒绝配合跟踪复评，而有充分的证据表明发生了足以影响现有</w:t>
      </w:r>
      <w:r>
        <w:rPr>
          <w:rFonts w:hint="eastAsia" w:ascii="仿宋_GB2312" w:hAnsi="仿宋_GB2312" w:eastAsia="仿宋_GB2312" w:cs="仿宋_GB2312"/>
          <w:color w:val="000000"/>
          <w:sz w:val="32"/>
          <w:szCs w:val="32"/>
          <w:lang w:val="en-US" w:eastAsia="zh-CN"/>
        </w:rPr>
        <w:t>结果</w:t>
      </w:r>
      <w:r>
        <w:rPr>
          <w:rFonts w:hint="eastAsia" w:ascii="仿宋_GB2312" w:hAnsi="仿宋_GB2312" w:eastAsia="仿宋_GB2312" w:cs="仿宋_GB2312"/>
          <w:color w:val="000000"/>
          <w:sz w:val="32"/>
          <w:szCs w:val="32"/>
        </w:rPr>
        <w:t>的重大情况，复评小组有权以书面形式向</w:t>
      </w:r>
      <w:r>
        <w:rPr>
          <w:rFonts w:hint="eastAsia" w:ascii="仿宋_GB2312" w:hAnsi="仿宋_GB2312" w:eastAsia="仿宋_GB2312" w:cs="仿宋_GB2312"/>
          <w:color w:val="000000"/>
          <w:sz w:val="32"/>
          <w:szCs w:val="32"/>
          <w:lang w:val="en-US" w:eastAsia="zh-CN"/>
        </w:rPr>
        <w:t>市</w:t>
      </w:r>
      <w:r>
        <w:rPr>
          <w:rFonts w:hint="eastAsia" w:ascii="仿宋_GB2312" w:hAnsi="仿宋_GB2312" w:eastAsia="仿宋_GB2312" w:cs="仿宋_GB2312"/>
          <w:color w:val="000000"/>
          <w:sz w:val="32"/>
          <w:szCs w:val="32"/>
        </w:rPr>
        <w:t>装饰装修行业协会做出根据公开资料进行复评的建议；或在公开资料不足、难以形成评估意见的情况下，做出撤回的建议。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六、其它要求</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textAlignment w:val="auto"/>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color w:val="000000"/>
          <w:sz w:val="32"/>
          <w:szCs w:val="32"/>
          <w:lang w:val="en-US" w:eastAsia="zh-CN"/>
        </w:rPr>
        <w:t>1、会员企业须按要求配合，发现有弄虚作假行为的，一律取消评选资格，且五年内不得申报任何评选。评估工作不收取任何费用，任何企业和个人也不得进行除正常评估以外的任何违法活动，一旦发现，一律取消评估资格，且五年内不得申报任何评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连云港市装饰装修行业协会会员企业综合评估工作自文件发布日起即为协会常态化工作，各会员单位有义务提供相关材料配合协会顺利开展评估工作。若会员企业不积极配合或拒不配合协会开展相关评估工作，协会有 权利根据往年各类申报材料自行开展评估工作，并对评估得分低于30分（含30分）的会员企业进行警告，若一年后再次评估仍低于30分（含30分）则进行劝退工作。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推荐截止时间为2024</w:t>
      </w:r>
      <w:r>
        <w:rPr>
          <w:rFonts w:hint="eastAsia" w:ascii="仿宋_GB2312" w:hAnsi="仿宋_GB2312" w:eastAsia="仿宋_GB2312" w:cs="仿宋_GB2312"/>
          <w:color w:val="auto"/>
          <w:sz w:val="32"/>
          <w:szCs w:val="32"/>
          <w:lang w:val="en-US" w:eastAsia="zh-CN"/>
        </w:rPr>
        <w:t>年10月15日</w:t>
      </w:r>
      <w:r>
        <w:rPr>
          <w:rFonts w:hint="eastAsia" w:ascii="仿宋_GB2312" w:hAnsi="仿宋_GB2312" w:eastAsia="仿宋_GB2312" w:cs="仿宋_GB2312"/>
          <w:sz w:val="32"/>
          <w:szCs w:val="32"/>
          <w:lang w:val="en-US" w:eastAsia="zh-CN"/>
        </w:rPr>
        <w:t>。申报单位应在规定时间内，将申报材料报送市装协秘书处，申报表需同时报送电子版。申报材料需编制目录，装订成册。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联系人：市装协秘书处   杨子萱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   话：15150910771（微信同号）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  箱：807676501</w:t>
      </w:r>
      <w:r>
        <w:rPr>
          <w:rFonts w:hint="eastAsia" w:ascii="仿宋_GB2312" w:hAnsi="仿宋_GB2312" w:eastAsia="仿宋_GB2312" w:cs="仿宋_GB2312"/>
          <w:sz w:val="32"/>
          <w:szCs w:val="32"/>
        </w:rPr>
        <w:t>@qq.com</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"http://zhuangxieimg.xing-consulting.icu/uploads/20230324/Fq-k7rOztTJh4ZP2z038BG6OaAPu.docx" \t "http://www.jszszx.com.cn/shengxiehuiwenjian/_blank"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color w:val="000000"/>
          <w:sz w:val="32"/>
          <w:szCs w:val="32"/>
          <w:lang w:val="en-US" w:eastAsia="zh-CN"/>
        </w:rPr>
        <w:t>连云港市装饰装修行业协会会员企业综合评估</w:t>
      </w:r>
      <w:r>
        <w:rPr>
          <w:rFonts w:hint="eastAsia" w:ascii="仿宋_GB2312" w:hAnsi="仿宋_GB2312" w:eastAsia="仿宋_GB2312" w:cs="仿宋_GB2312"/>
          <w:sz w:val="32"/>
          <w:szCs w:val="32"/>
          <w:lang w:val="en-US" w:eastAsia="zh-CN"/>
        </w:rPr>
        <w:t>表</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r>
        <w:rPr>
          <w:rFonts w:hint="eastAsia" w:ascii="仿宋_GB2312" w:hAnsi="仿宋_GB2312" w:eastAsia="仿宋_GB2312" w:cs="仿宋_GB2312"/>
          <w:color w:val="000000"/>
          <w:sz w:val="32"/>
          <w:szCs w:val="32"/>
          <w:lang w:val="en-US" w:eastAsia="zh-CN"/>
        </w:rPr>
        <w:t>连云港市装饰装修行业协会会员企业综合评估</w:t>
      </w:r>
      <w:r>
        <w:rPr>
          <w:rFonts w:hint="eastAsia" w:ascii="仿宋_GB2312" w:hAnsi="仿宋_GB2312" w:eastAsia="仿宋_GB2312" w:cs="仿宋_GB2312"/>
          <w:sz w:val="32"/>
          <w:szCs w:val="32"/>
          <w:lang w:val="en-US" w:eastAsia="zh-CN"/>
        </w:rPr>
        <w:t>标准</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连云港市装饰装修行业协会</w:t>
      </w:r>
    </w:p>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1" w:right="0" w:firstLine="640" w:firstLineChars="200"/>
        <w:jc w:val="right"/>
        <w:textAlignment w:val="bottom"/>
        <w:rPr>
          <w:rFonts w:hint="default" w:ascii="仿宋_GB2312" w:hAnsi="仿宋_GB2312" w:eastAsia="仿宋_GB2312" w:cs="仿宋_GB2312"/>
          <w:kern w:val="0"/>
          <w:sz w:val="32"/>
          <w:szCs w:val="20"/>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textAlignment w:val="bottom"/>
        <w:rPr>
          <w:rFonts w:hint="eastAsia" w:eastAsia="黑体"/>
          <w:kern w:val="0"/>
          <w:sz w:val="32"/>
          <w:szCs w:val="20"/>
        </w:rPr>
      </w:pPr>
    </w:p>
    <w:p>
      <w:pPr>
        <w:spacing w:before="0" w:beforeLines="0" w:after="0" w:afterLines="0" w:line="346" w:lineRule="auto"/>
        <w:ind w:left="0" w:leftChars="0" w:right="0" w:firstLine="0" w:firstLineChars="0"/>
        <w:textAlignment w:val="bottom"/>
        <w:rPr>
          <w:rFonts w:hint="eastAsia" w:eastAsia="黑体"/>
          <w:kern w:val="0"/>
          <w:sz w:val="32"/>
          <w:szCs w:val="20"/>
        </w:rPr>
      </w:pPr>
    </w:p>
    <w:p>
      <w:pPr>
        <w:spacing w:before="0" w:beforeLines="0" w:after="0" w:afterLines="0" w:line="346" w:lineRule="auto"/>
        <w:ind w:left="0" w:leftChars="0" w:right="0" w:firstLine="0" w:firstLineChars="0"/>
        <w:textAlignment w:val="bottom"/>
        <w:rPr>
          <w:rFonts w:hint="eastAsia" w:eastAsia="黑体"/>
          <w:kern w:val="0"/>
          <w:sz w:val="32"/>
          <w:szCs w:val="20"/>
        </w:rPr>
      </w:pPr>
    </w:p>
    <w:p>
      <w:pPr>
        <w:spacing w:before="0" w:beforeLines="0" w:after="0" w:afterLines="0" w:line="346" w:lineRule="auto"/>
        <w:ind w:left="0" w:leftChars="0" w:right="0" w:firstLine="0" w:firstLineChars="0"/>
        <w:textAlignment w:val="bottom"/>
        <w:rPr>
          <w:rFonts w:hint="eastAsia" w:eastAsia="黑体"/>
          <w:kern w:val="0"/>
          <w:sz w:val="32"/>
          <w:szCs w:val="20"/>
        </w:rPr>
      </w:pPr>
    </w:p>
    <w:p>
      <w:pPr>
        <w:spacing w:line="360" w:lineRule="auto"/>
        <w:jc w:val="left"/>
        <w:rPr>
          <w:rFonts w:hint="eastAsia" w:ascii="仿宋" w:hAnsi="仿宋" w:eastAsia="仿宋" w:cs="仿宋"/>
          <w:color w:val="auto"/>
          <w:sz w:val="32"/>
          <w:szCs w:val="32"/>
          <w:lang w:val="en-US" w:eastAsia="zh-CN"/>
        </w:rPr>
      </w:pPr>
    </w:p>
    <w:p>
      <w:pPr>
        <w:spacing w:line="360" w:lineRule="auto"/>
        <w:jc w:val="left"/>
        <w:rPr>
          <w:rFonts w:hint="eastAsia" w:ascii="仿宋" w:hAnsi="仿宋" w:eastAsia="仿宋" w:cs="仿宋"/>
          <w:color w:val="auto"/>
          <w:sz w:val="32"/>
          <w:szCs w:val="32"/>
          <w:lang w:val="en-US" w:eastAsia="zh-CN"/>
        </w:rPr>
      </w:pPr>
    </w:p>
    <w:p>
      <w:pPr>
        <w:spacing w:line="360" w:lineRule="auto"/>
        <w:jc w:val="left"/>
        <w:rPr>
          <w:rFonts w:hint="eastAsia" w:ascii="仿宋" w:hAnsi="仿宋" w:eastAsia="仿宋" w:cs="仿宋"/>
          <w:color w:val="auto"/>
          <w:sz w:val="32"/>
          <w:szCs w:val="32"/>
          <w:lang w:val="en-US" w:eastAsia="zh-CN"/>
        </w:rPr>
      </w:pPr>
    </w:p>
    <w:p>
      <w:pPr>
        <w:spacing w:line="360" w:lineRule="auto"/>
        <w:jc w:val="left"/>
        <w:rPr>
          <w:rFonts w:hint="eastAsia" w:ascii="仿宋" w:hAnsi="仿宋" w:eastAsia="仿宋" w:cs="仿宋"/>
          <w:color w:val="auto"/>
          <w:sz w:val="32"/>
          <w:szCs w:val="32"/>
          <w:lang w:val="en-US" w:eastAsia="zh-CN"/>
        </w:rPr>
      </w:pPr>
    </w:p>
    <w:p>
      <w:pPr>
        <w:spacing w:line="360" w:lineRule="auto"/>
        <w:jc w:val="left"/>
        <w:rPr>
          <w:rFonts w:hint="eastAsia" w:ascii="仿宋" w:hAnsi="仿宋" w:eastAsia="仿宋" w:cs="仿宋"/>
          <w:color w:val="auto"/>
          <w:sz w:val="32"/>
          <w:szCs w:val="32"/>
          <w:lang w:val="en-US" w:eastAsia="zh-CN"/>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spacing w:line="360" w:lineRule="auto"/>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附件1：</w:t>
      </w:r>
    </w:p>
    <w:p>
      <w:pPr>
        <w:jc w:val="center"/>
        <w:rPr>
          <w:rFonts w:hint="eastAsia"/>
          <w:b w:val="0"/>
          <w:bCs/>
          <w:sz w:val="44"/>
          <w:szCs w:val="44"/>
          <w:lang w:val="en-US" w:eastAsia="zh-CN"/>
        </w:rPr>
      </w:pPr>
    </w:p>
    <w:p>
      <w:pPr>
        <w:jc w:val="center"/>
        <w:rPr>
          <w:rFonts w:hint="eastAsia"/>
          <w:b w:val="0"/>
          <w:bCs/>
          <w:sz w:val="36"/>
          <w:szCs w:val="36"/>
        </w:rPr>
      </w:pPr>
      <w:r>
        <w:rPr>
          <w:rFonts w:hint="eastAsia"/>
          <w:b w:val="0"/>
          <w:bCs/>
          <w:sz w:val="36"/>
          <w:szCs w:val="36"/>
          <w:lang w:val="en-US" w:eastAsia="zh-CN"/>
        </w:rPr>
        <w:t>连云港市装饰装修行业协会会员企业综合评估</w:t>
      </w:r>
      <w:r>
        <w:rPr>
          <w:rFonts w:hint="eastAsia"/>
          <w:b w:val="0"/>
          <w:bCs/>
          <w:sz w:val="36"/>
          <w:szCs w:val="36"/>
        </w:rPr>
        <w:t>表</w:t>
      </w:r>
    </w:p>
    <w:p>
      <w:pPr>
        <w:rPr>
          <w:rFonts w:hint="eastAsia"/>
          <w:sz w:val="28"/>
          <w:szCs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1788"/>
        <w:gridCol w:w="34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0" w:type="dxa"/>
            <w:noWrap w:val="0"/>
            <w:vAlign w:val="center"/>
          </w:tcPr>
          <w:p>
            <w:pPr>
              <w:jc w:val="center"/>
              <w:rPr>
                <w:rFonts w:hint="eastAsia" w:eastAsiaTheme="minorEastAsia"/>
                <w:sz w:val="28"/>
                <w:szCs w:val="28"/>
                <w:lang w:eastAsia="zh-CN"/>
              </w:rPr>
            </w:pPr>
            <w:r>
              <w:rPr>
                <w:rFonts w:hint="eastAsia"/>
                <w:sz w:val="28"/>
                <w:szCs w:val="28"/>
              </w:rPr>
              <w:t>申报</w:t>
            </w:r>
            <w:r>
              <w:rPr>
                <w:rFonts w:hint="eastAsia"/>
                <w:sz w:val="28"/>
                <w:szCs w:val="28"/>
                <w:lang w:val="en-US" w:eastAsia="zh-CN"/>
              </w:rPr>
              <w:t>企业</w:t>
            </w:r>
          </w:p>
        </w:tc>
        <w:tc>
          <w:tcPr>
            <w:tcW w:w="6392" w:type="dxa"/>
            <w:gridSpan w:val="4"/>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30" w:type="dxa"/>
            <w:noWrap w:val="0"/>
            <w:vAlign w:val="center"/>
          </w:tcPr>
          <w:p>
            <w:pPr>
              <w:jc w:val="center"/>
              <w:rPr>
                <w:rFonts w:hint="eastAsia"/>
                <w:sz w:val="28"/>
                <w:szCs w:val="28"/>
              </w:rPr>
            </w:pPr>
            <w:r>
              <w:rPr>
                <w:rFonts w:hint="eastAsia"/>
                <w:sz w:val="28"/>
                <w:szCs w:val="28"/>
                <w:lang w:val="en-US" w:eastAsia="zh-CN"/>
              </w:rPr>
              <w:t>企业</w:t>
            </w:r>
            <w:r>
              <w:rPr>
                <w:rFonts w:hint="eastAsia"/>
                <w:sz w:val="28"/>
                <w:szCs w:val="28"/>
              </w:rPr>
              <w:t>地址</w:t>
            </w:r>
          </w:p>
        </w:tc>
        <w:tc>
          <w:tcPr>
            <w:tcW w:w="6392" w:type="dxa"/>
            <w:gridSpan w:val="4"/>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0" w:lineRule="atLeast"/>
              <w:jc w:val="center"/>
              <w:rPr>
                <w:rFonts w:hint="eastAsia" w:eastAsiaTheme="minorEastAsia"/>
                <w:sz w:val="28"/>
                <w:szCs w:val="28"/>
                <w:lang w:eastAsia="zh-CN"/>
              </w:rPr>
            </w:pPr>
            <w:r>
              <w:rPr>
                <w:rFonts w:hint="eastAsia"/>
                <w:sz w:val="28"/>
                <w:szCs w:val="28"/>
              </w:rPr>
              <w:t>申报</w:t>
            </w:r>
            <w:r>
              <w:rPr>
                <w:rFonts w:hint="eastAsia"/>
                <w:sz w:val="28"/>
                <w:szCs w:val="28"/>
                <w:lang w:val="en-US" w:eastAsia="zh-CN"/>
              </w:rPr>
              <w:t>企业</w:t>
            </w:r>
          </w:p>
          <w:p>
            <w:pPr>
              <w:jc w:val="center"/>
              <w:rPr>
                <w:rFonts w:hint="eastAsia" w:eastAsiaTheme="minorEastAsia"/>
                <w:sz w:val="28"/>
                <w:szCs w:val="28"/>
                <w:lang w:eastAsia="zh-CN"/>
              </w:rPr>
            </w:pPr>
            <w:r>
              <w:rPr>
                <w:rFonts w:hint="eastAsia"/>
                <w:sz w:val="28"/>
                <w:szCs w:val="28"/>
                <w:lang w:val="en-US" w:eastAsia="zh-CN"/>
              </w:rPr>
              <w:t>法    人</w:t>
            </w:r>
          </w:p>
        </w:tc>
        <w:tc>
          <w:tcPr>
            <w:tcW w:w="2130" w:type="dxa"/>
            <w:noWrap w:val="0"/>
            <w:vAlign w:val="center"/>
          </w:tcPr>
          <w:p>
            <w:pPr>
              <w:jc w:val="center"/>
              <w:rPr>
                <w:rFonts w:hint="eastAsia"/>
                <w:sz w:val="28"/>
                <w:szCs w:val="28"/>
              </w:rPr>
            </w:pPr>
          </w:p>
        </w:tc>
        <w:tc>
          <w:tcPr>
            <w:tcW w:w="1788" w:type="dxa"/>
            <w:noWrap w:val="0"/>
            <w:vAlign w:val="center"/>
          </w:tcPr>
          <w:p>
            <w:pPr>
              <w:jc w:val="center"/>
              <w:rPr>
                <w:rFonts w:hint="default" w:eastAsia="宋体"/>
                <w:sz w:val="28"/>
                <w:szCs w:val="28"/>
                <w:lang w:val="en-US" w:eastAsia="zh-CN"/>
              </w:rPr>
            </w:pPr>
            <w:r>
              <w:rPr>
                <w:rFonts w:hint="eastAsia"/>
                <w:sz w:val="28"/>
                <w:szCs w:val="28"/>
                <w:lang w:val="en-US" w:eastAsia="zh-CN"/>
              </w:rPr>
              <w:t>联系方式</w:t>
            </w:r>
          </w:p>
        </w:tc>
        <w:tc>
          <w:tcPr>
            <w:tcW w:w="2474" w:type="dxa"/>
            <w:gridSpan w:val="2"/>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noWrap w:val="0"/>
            <w:vAlign w:val="center"/>
          </w:tcPr>
          <w:p>
            <w:pPr>
              <w:spacing w:line="0" w:lineRule="atLeast"/>
              <w:jc w:val="center"/>
              <w:rPr>
                <w:rFonts w:hint="eastAsia"/>
                <w:sz w:val="28"/>
                <w:szCs w:val="28"/>
              </w:rPr>
            </w:pPr>
            <w:r>
              <w:rPr>
                <w:rFonts w:hint="eastAsia"/>
                <w:sz w:val="28"/>
                <w:szCs w:val="28"/>
              </w:rPr>
              <w:t>申报</w:t>
            </w:r>
            <w:r>
              <w:rPr>
                <w:rFonts w:hint="eastAsia"/>
                <w:sz w:val="28"/>
                <w:szCs w:val="28"/>
                <w:lang w:val="en-US" w:eastAsia="zh-CN"/>
              </w:rPr>
              <w:t>企业</w:t>
            </w:r>
          </w:p>
          <w:p>
            <w:pPr>
              <w:spacing w:line="0" w:lineRule="atLeast"/>
              <w:jc w:val="center"/>
              <w:rPr>
                <w:rFonts w:hint="eastAsia"/>
                <w:sz w:val="28"/>
                <w:szCs w:val="28"/>
              </w:rPr>
            </w:pPr>
            <w:r>
              <w:rPr>
                <w:rFonts w:hint="eastAsia"/>
                <w:sz w:val="28"/>
                <w:szCs w:val="28"/>
              </w:rPr>
              <w:t>联</w:t>
            </w:r>
            <w:r>
              <w:rPr>
                <w:rFonts w:hint="eastAsia"/>
                <w:sz w:val="28"/>
                <w:szCs w:val="28"/>
                <w:lang w:val="en-US" w:eastAsia="zh-CN"/>
              </w:rPr>
              <w:t xml:space="preserve"> </w:t>
            </w:r>
            <w:r>
              <w:rPr>
                <w:rFonts w:hint="eastAsia"/>
                <w:sz w:val="28"/>
                <w:szCs w:val="28"/>
              </w:rPr>
              <w:t>系</w:t>
            </w:r>
            <w:r>
              <w:rPr>
                <w:rFonts w:hint="eastAsia"/>
                <w:sz w:val="28"/>
                <w:szCs w:val="28"/>
                <w:lang w:val="en-US" w:eastAsia="zh-CN"/>
              </w:rPr>
              <w:t xml:space="preserve"> </w:t>
            </w:r>
            <w:r>
              <w:rPr>
                <w:rFonts w:hint="eastAsia"/>
                <w:sz w:val="28"/>
                <w:szCs w:val="28"/>
              </w:rPr>
              <w:t>人</w:t>
            </w:r>
          </w:p>
        </w:tc>
        <w:tc>
          <w:tcPr>
            <w:tcW w:w="2130" w:type="dxa"/>
            <w:noWrap w:val="0"/>
            <w:vAlign w:val="center"/>
          </w:tcPr>
          <w:p>
            <w:pPr>
              <w:spacing w:line="0" w:lineRule="atLeast"/>
              <w:jc w:val="center"/>
              <w:rPr>
                <w:rFonts w:hint="eastAsia"/>
                <w:sz w:val="28"/>
                <w:szCs w:val="28"/>
              </w:rPr>
            </w:pPr>
          </w:p>
        </w:tc>
        <w:tc>
          <w:tcPr>
            <w:tcW w:w="1788" w:type="dxa"/>
            <w:noWrap w:val="0"/>
            <w:vAlign w:val="center"/>
          </w:tcPr>
          <w:p>
            <w:pPr>
              <w:spacing w:line="0" w:lineRule="atLeast"/>
              <w:jc w:val="center"/>
              <w:rPr>
                <w:rFonts w:hint="eastAsia"/>
                <w:sz w:val="28"/>
                <w:szCs w:val="28"/>
              </w:rPr>
            </w:pPr>
            <w:r>
              <w:rPr>
                <w:rFonts w:hint="eastAsia"/>
                <w:sz w:val="28"/>
                <w:szCs w:val="28"/>
                <w:lang w:val="en-US" w:eastAsia="zh-CN"/>
              </w:rPr>
              <w:t>联系方式</w:t>
            </w:r>
          </w:p>
        </w:tc>
        <w:tc>
          <w:tcPr>
            <w:tcW w:w="2474" w:type="dxa"/>
            <w:gridSpan w:val="2"/>
            <w:noWrap w:val="0"/>
            <w:vAlign w:val="center"/>
          </w:tcPr>
          <w:p>
            <w:pPr>
              <w:spacing w:line="0" w:lineRule="atLeast"/>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2130" w:type="dxa"/>
            <w:noWrap w:val="0"/>
            <w:vAlign w:val="center"/>
          </w:tcPr>
          <w:p>
            <w:pPr>
              <w:spacing w:line="0" w:lineRule="atLeast"/>
              <w:jc w:val="center"/>
              <w:rPr>
                <w:rFonts w:hint="default" w:eastAsia="宋体"/>
                <w:sz w:val="28"/>
                <w:szCs w:val="28"/>
                <w:lang w:val="en-US" w:eastAsia="zh-CN"/>
              </w:rPr>
            </w:pPr>
            <w:r>
              <w:rPr>
                <w:rFonts w:hint="eastAsia"/>
                <w:sz w:val="28"/>
                <w:szCs w:val="28"/>
                <w:lang w:val="en-US" w:eastAsia="zh-CN"/>
              </w:rPr>
              <w:t>申报类别</w:t>
            </w:r>
          </w:p>
        </w:tc>
        <w:tc>
          <w:tcPr>
            <w:tcW w:w="2130" w:type="dxa"/>
            <w:noWrap w:val="0"/>
            <w:vAlign w:val="center"/>
          </w:tcPr>
          <w:p>
            <w:pPr>
              <w:spacing w:line="0" w:lineRule="atLeast"/>
              <w:jc w:val="center"/>
              <w:rPr>
                <w:rFonts w:hint="default" w:eastAsia="宋体"/>
                <w:sz w:val="28"/>
                <w:szCs w:val="28"/>
                <w:lang w:val="en-US" w:eastAsia="zh-CN"/>
              </w:rPr>
            </w:pPr>
            <w:r>
              <w:rPr>
                <w:rFonts w:hint="eastAsia"/>
                <w:sz w:val="28"/>
                <w:szCs w:val="28"/>
                <w:lang w:val="en-US" w:eastAsia="zh-CN"/>
              </w:rPr>
              <w:sym w:font="Wingdings" w:char="00A8"/>
            </w:r>
            <w:r>
              <w:rPr>
                <w:rFonts w:hint="eastAsia"/>
                <w:sz w:val="28"/>
                <w:szCs w:val="28"/>
                <w:lang w:val="en-US" w:eastAsia="zh-CN"/>
              </w:rPr>
              <w:t>建筑装饰</w:t>
            </w:r>
          </w:p>
        </w:tc>
        <w:tc>
          <w:tcPr>
            <w:tcW w:w="2130" w:type="dxa"/>
            <w:gridSpan w:val="2"/>
            <w:noWrap w:val="0"/>
            <w:vAlign w:val="center"/>
          </w:tcPr>
          <w:p>
            <w:pPr>
              <w:spacing w:line="0" w:lineRule="atLeast"/>
              <w:jc w:val="center"/>
              <w:rPr>
                <w:rFonts w:hint="default" w:eastAsia="宋体"/>
                <w:sz w:val="28"/>
                <w:szCs w:val="28"/>
                <w:lang w:val="en-US" w:eastAsia="zh-CN"/>
              </w:rPr>
            </w:pPr>
            <w:r>
              <w:rPr>
                <w:rFonts w:hint="eastAsia"/>
                <w:sz w:val="28"/>
                <w:szCs w:val="28"/>
                <w:lang w:val="en-US" w:eastAsia="zh-CN"/>
              </w:rPr>
              <w:sym w:font="Wingdings" w:char="00A8"/>
            </w:r>
            <w:r>
              <w:rPr>
                <w:rFonts w:hint="eastAsia"/>
                <w:sz w:val="28"/>
                <w:szCs w:val="28"/>
                <w:lang w:val="en-US" w:eastAsia="zh-CN"/>
              </w:rPr>
              <w:t>住宅装饰</w:t>
            </w:r>
          </w:p>
        </w:tc>
        <w:tc>
          <w:tcPr>
            <w:tcW w:w="2132" w:type="dxa"/>
            <w:noWrap w:val="0"/>
            <w:vAlign w:val="center"/>
          </w:tcPr>
          <w:p>
            <w:pPr>
              <w:spacing w:line="0" w:lineRule="atLeast"/>
              <w:jc w:val="center"/>
              <w:rPr>
                <w:rFonts w:hint="default" w:eastAsia="宋体"/>
                <w:sz w:val="28"/>
                <w:szCs w:val="28"/>
                <w:lang w:val="en-US" w:eastAsia="zh-CN"/>
              </w:rPr>
            </w:pPr>
            <w:r>
              <w:rPr>
                <w:rFonts w:hint="eastAsia"/>
                <w:sz w:val="28"/>
                <w:szCs w:val="28"/>
                <w:lang w:val="en-US" w:eastAsia="zh-CN"/>
              </w:rPr>
              <w:sym w:font="Wingdings" w:char="00A8"/>
            </w:r>
            <w:r>
              <w:rPr>
                <w:rFonts w:hint="eastAsia"/>
                <w:sz w:val="28"/>
                <w:szCs w:val="28"/>
                <w:lang w:val="en-US" w:eastAsia="zh-CN"/>
              </w:rPr>
              <w:t>建筑材料</w:t>
            </w:r>
          </w:p>
        </w:tc>
      </w:tr>
    </w:tbl>
    <w:p>
      <w:pPr>
        <w:jc w:val="center"/>
        <w:rPr>
          <w:rFonts w:hint="eastAsia" w:ascii="宋体" w:hAnsi="宋体"/>
          <w:sz w:val="28"/>
          <w:szCs w:val="28"/>
        </w:rPr>
      </w:pPr>
    </w:p>
    <w:p>
      <w:pPr>
        <w:jc w:val="center"/>
        <w:rPr>
          <w:rFonts w:hint="eastAsia"/>
          <w:sz w:val="28"/>
          <w:szCs w:val="28"/>
        </w:rPr>
      </w:pPr>
      <w:r>
        <w:rPr>
          <w:rFonts w:hint="eastAsia" w:ascii="宋体" w:hAnsi="宋体"/>
          <w:sz w:val="28"/>
          <w:szCs w:val="28"/>
        </w:rPr>
        <w:t>申报时间：    年  月  日</w:t>
      </w:r>
    </w:p>
    <w:p>
      <w:pPr>
        <w:rPr>
          <w:rFonts w:hint="eastAsia"/>
          <w:sz w:val="28"/>
          <w:szCs w:val="28"/>
        </w:rPr>
      </w:pPr>
    </w:p>
    <w:p>
      <w:pPr>
        <w:rPr>
          <w:rFonts w:hint="eastAsia"/>
          <w:sz w:val="28"/>
          <w:szCs w:val="28"/>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jc w:val="center"/>
        </w:trPr>
        <w:tc>
          <w:tcPr>
            <w:tcW w:w="3600" w:type="dxa"/>
            <w:noWrap w:val="0"/>
            <w:vAlign w:val="top"/>
          </w:tcPr>
          <w:p>
            <w:pPr>
              <w:spacing w:line="0" w:lineRule="atLeast"/>
              <w:jc w:val="center"/>
              <w:rPr>
                <w:rFonts w:hint="eastAsia"/>
                <w:sz w:val="28"/>
                <w:szCs w:val="28"/>
              </w:rPr>
            </w:pPr>
          </w:p>
          <w:p>
            <w:pPr>
              <w:spacing w:line="0" w:lineRule="atLeast"/>
              <w:jc w:val="center"/>
              <w:rPr>
                <w:rFonts w:hint="eastAsia"/>
                <w:sz w:val="28"/>
                <w:szCs w:val="28"/>
              </w:rPr>
            </w:pPr>
          </w:p>
          <w:p>
            <w:pPr>
              <w:spacing w:line="0" w:lineRule="atLeast"/>
              <w:jc w:val="center"/>
              <w:rPr>
                <w:rFonts w:hint="eastAsia"/>
                <w:sz w:val="28"/>
                <w:szCs w:val="28"/>
              </w:rPr>
            </w:pPr>
            <w:r>
              <w:rPr>
                <w:rFonts w:hint="eastAsia"/>
                <w:sz w:val="28"/>
                <w:szCs w:val="28"/>
              </w:rPr>
              <w:t>申报</w:t>
            </w:r>
            <w:r>
              <w:rPr>
                <w:rFonts w:hint="eastAsia"/>
                <w:sz w:val="28"/>
                <w:szCs w:val="28"/>
                <w:lang w:val="en-US" w:eastAsia="zh-CN"/>
              </w:rPr>
              <w:t>企业</w:t>
            </w:r>
          </w:p>
          <w:p>
            <w:pPr>
              <w:spacing w:line="0" w:lineRule="atLeast"/>
              <w:jc w:val="center"/>
              <w:rPr>
                <w:rFonts w:hint="eastAsia"/>
                <w:sz w:val="28"/>
                <w:szCs w:val="28"/>
              </w:rPr>
            </w:pPr>
          </w:p>
          <w:p>
            <w:pPr>
              <w:spacing w:line="0" w:lineRule="atLeast"/>
              <w:jc w:val="center"/>
              <w:rPr>
                <w:rFonts w:hint="eastAsia"/>
                <w:sz w:val="28"/>
                <w:szCs w:val="28"/>
              </w:rPr>
            </w:pPr>
            <w:r>
              <w:rPr>
                <w:rFonts w:hint="eastAsia"/>
                <w:sz w:val="28"/>
                <w:szCs w:val="28"/>
              </w:rPr>
              <w:t>公章</w:t>
            </w:r>
          </w:p>
        </w:tc>
      </w:tr>
    </w:tbl>
    <w:p>
      <w:pPr>
        <w:spacing w:line="0" w:lineRule="atLeast"/>
        <w:jc w:val="center"/>
        <w:rPr>
          <w:rFonts w:hint="eastAsia"/>
          <w:sz w:val="28"/>
          <w:szCs w:val="28"/>
        </w:rPr>
      </w:pPr>
    </w:p>
    <w:p>
      <w:pPr>
        <w:spacing w:line="0" w:lineRule="atLeast"/>
        <w:jc w:val="both"/>
        <w:rPr>
          <w:rFonts w:hint="eastAsia"/>
          <w:sz w:val="28"/>
          <w:szCs w:val="28"/>
        </w:rPr>
      </w:pPr>
    </w:p>
    <w:p>
      <w:pPr>
        <w:spacing w:line="0" w:lineRule="atLeast"/>
        <w:jc w:val="center"/>
        <w:rPr>
          <w:rFonts w:hint="eastAsia"/>
          <w:sz w:val="28"/>
          <w:szCs w:val="28"/>
        </w:rPr>
      </w:pPr>
    </w:p>
    <w:tbl>
      <w:tblPr>
        <w:tblStyle w:val="4"/>
        <w:tblW w:w="63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90"/>
        <w:gridCol w:w="1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4790" w:type="dxa"/>
            <w:noWrap w:val="0"/>
            <w:vAlign w:val="center"/>
          </w:tcPr>
          <w:p>
            <w:pPr>
              <w:spacing w:before="0" w:beforeLines="0" w:after="0" w:afterLines="0" w:line="346" w:lineRule="auto"/>
              <w:ind w:left="0" w:right="0" w:firstLine="0" w:firstLineChars="0"/>
              <w:jc w:val="distribute"/>
              <w:textAlignment w:val="bottom"/>
              <w:rPr>
                <w:rFonts w:hint="default" w:ascii="黑体" w:eastAsia="黑体"/>
                <w:color w:val="000000" w:themeColor="text1"/>
                <w:kern w:val="0"/>
                <w:sz w:val="44"/>
                <w:szCs w:val="44"/>
                <w:lang w:val="en-US" w:eastAsia="zh-CN"/>
                <w14:textFill>
                  <w14:solidFill>
                    <w14:schemeClr w14:val="tx1"/>
                  </w14:solidFill>
                </w14:textFill>
              </w:rPr>
            </w:pPr>
            <w:r>
              <w:rPr>
                <w:rFonts w:hint="eastAsia" w:ascii="宋体" w:hAnsi="宋体" w:eastAsia="宋体" w:cs="宋体"/>
                <w:b/>
                <w:bCs/>
                <w:color w:val="000000" w:themeColor="text1"/>
                <w:spacing w:val="-60"/>
                <w:w w:val="46"/>
                <w:sz w:val="48"/>
                <w:szCs w:val="48"/>
                <w:lang w:val="en-US" w:eastAsia="zh-CN"/>
                <w14:textFill>
                  <w14:solidFill>
                    <w14:schemeClr w14:val="tx1"/>
                  </w14:solidFill>
                </w14:textFill>
              </w:rPr>
              <w:t>连云港市装饰装修行业协会</w:t>
            </w:r>
          </w:p>
        </w:tc>
        <w:tc>
          <w:tcPr>
            <w:tcW w:w="1510" w:type="dxa"/>
            <w:noWrap w:val="0"/>
            <w:vAlign w:val="center"/>
          </w:tcPr>
          <w:p>
            <w:pPr>
              <w:spacing w:before="0" w:beforeLines="0" w:after="0" w:afterLines="0" w:line="346" w:lineRule="auto"/>
              <w:ind w:left="0" w:right="0" w:firstLine="0" w:firstLineChars="0"/>
              <w:jc w:val="center"/>
              <w:textAlignment w:val="bottom"/>
              <w:rPr>
                <w:rFonts w:hint="eastAsia" w:ascii="黑体" w:eastAsia="黑体"/>
                <w:b/>
                <w:bCs/>
                <w:color w:val="000000" w:themeColor="text1"/>
                <w:kern w:val="0"/>
                <w:sz w:val="44"/>
                <w:szCs w:val="44"/>
                <w:lang w:eastAsia="zh-CN"/>
                <w14:textFill>
                  <w14:solidFill>
                    <w14:schemeClr w14:val="tx1"/>
                  </w14:solidFill>
                </w14:textFill>
              </w:rPr>
            </w:pPr>
            <w:r>
              <w:rPr>
                <w:rFonts w:hint="eastAsia" w:asciiTheme="minorEastAsia" w:hAnsiTheme="minorEastAsia" w:cstheme="minorEastAsia"/>
                <w:b/>
                <w:bCs/>
                <w:color w:val="000000" w:themeColor="text1"/>
                <w:sz w:val="44"/>
                <w:szCs w:val="44"/>
                <w:vertAlign w:val="baseline"/>
                <w:lang w:val="en-US" w:eastAsia="zh-CN"/>
                <w14:textFill>
                  <w14:solidFill>
                    <w14:schemeClr w14:val="tx1"/>
                  </w14:solidFill>
                </w14:textFill>
              </w:rPr>
              <w:t>印制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4790" w:type="dxa"/>
            <w:noWrap w:val="0"/>
            <w:vAlign w:val="center"/>
          </w:tcPr>
          <w:p>
            <w:pPr>
              <w:spacing w:before="0" w:beforeLines="0" w:after="0" w:afterLines="0" w:line="312" w:lineRule="auto"/>
              <w:ind w:left="0" w:right="0" w:firstLine="0" w:firstLineChars="0"/>
              <w:jc w:val="distribute"/>
              <w:textAlignment w:val="center"/>
              <w:rPr>
                <w:rFonts w:hint="default" w:ascii="黑体" w:eastAsia="黑体"/>
                <w:color w:val="000000" w:themeColor="text1"/>
                <w:kern w:val="0"/>
                <w:sz w:val="44"/>
                <w:szCs w:val="44"/>
                <w:lang w:val="en-US" w:eastAsia="zh-CN"/>
                <w14:textFill>
                  <w14:solidFill>
                    <w14:schemeClr w14:val="tx1"/>
                  </w14:solidFill>
                </w14:textFill>
              </w:rPr>
            </w:pPr>
            <w:r>
              <w:rPr>
                <w:rFonts w:hint="eastAsia" w:ascii="宋体" w:hAnsi="宋体" w:eastAsia="宋体" w:cs="宋体"/>
                <w:b/>
                <w:bCs/>
                <w:color w:val="000000" w:themeColor="text1"/>
                <w:spacing w:val="-60"/>
                <w:w w:val="46"/>
                <w:sz w:val="48"/>
                <w:szCs w:val="48"/>
                <w:lang w:val="en-US" w:eastAsia="zh-CN"/>
                <w14:textFill>
                  <w14:solidFill>
                    <w14:schemeClr w14:val="tx1"/>
                  </w14:solidFill>
                </w14:textFill>
              </w:rPr>
              <w:t>中共连云港市装饰装修行业支部委员会</w:t>
            </w:r>
          </w:p>
        </w:tc>
        <w:tc>
          <w:tcPr>
            <w:tcW w:w="1510" w:type="dxa"/>
            <w:shd w:val="clear" w:color="auto" w:fill="auto"/>
            <w:noWrap w:val="0"/>
            <w:vAlign w:val="center"/>
          </w:tcPr>
          <w:p>
            <w:pPr>
              <w:spacing w:before="0" w:beforeLines="0" w:after="0" w:afterLines="0" w:line="346" w:lineRule="auto"/>
              <w:ind w:left="0" w:leftChars="0" w:right="0" w:rightChars="0" w:firstLine="0" w:firstLineChars="0"/>
              <w:jc w:val="center"/>
              <w:textAlignment w:val="bottom"/>
              <w:rPr>
                <w:rFonts w:hint="eastAsia" w:ascii="黑体" w:eastAsia="黑体" w:hAnsiTheme="minorHAnsi" w:cstheme="minorBidi"/>
                <w:b/>
                <w:bCs/>
                <w:color w:val="000000" w:themeColor="text1"/>
                <w:kern w:val="0"/>
                <w:sz w:val="44"/>
                <w:szCs w:val="44"/>
                <w:lang w:val="en-US" w:eastAsia="zh-CN" w:bidi="ar-SA"/>
                <w14:textFill>
                  <w14:solidFill>
                    <w14:schemeClr w14:val="tx1"/>
                  </w14:solidFill>
                </w14:textFill>
              </w:rPr>
            </w:pPr>
            <w:r>
              <w:rPr>
                <w:rFonts w:hint="eastAsia" w:asciiTheme="minorEastAsia" w:hAnsiTheme="minorEastAsia" w:cstheme="minorEastAsia"/>
                <w:b/>
                <w:bCs/>
                <w:color w:val="000000" w:themeColor="text1"/>
                <w:sz w:val="44"/>
                <w:szCs w:val="44"/>
                <w:vertAlign w:val="baseline"/>
                <w:lang w:val="en-US" w:eastAsia="zh-CN"/>
                <w14:textFill>
                  <w14:solidFill>
                    <w14:schemeClr w14:val="tx1"/>
                  </w14:solidFill>
                </w14:textFill>
              </w:rPr>
              <w:t>监制</w:t>
            </w:r>
          </w:p>
        </w:tc>
      </w:tr>
    </w:tbl>
    <w:p>
      <w:pPr>
        <w:spacing w:line="360" w:lineRule="auto"/>
        <w:jc w:val="center"/>
        <w:rPr>
          <w:rFonts w:hint="eastAsia" w:ascii="宋体" w:hAnsi="宋体" w:eastAsia="宋体" w:cs="宋体"/>
          <w:b w:val="0"/>
          <w:bCs w:val="0"/>
          <w:sz w:val="36"/>
          <w:szCs w:val="36"/>
          <w:lang w:eastAsia="zh-CN"/>
        </w:rPr>
      </w:pPr>
      <w:r>
        <w:rPr>
          <w:rFonts w:hint="eastAsia"/>
          <w:b w:val="0"/>
          <w:bCs/>
          <w:sz w:val="36"/>
          <w:szCs w:val="36"/>
          <w:lang w:val="en-US" w:eastAsia="zh-CN"/>
        </w:rPr>
        <w:br w:type="textWrapping"/>
      </w:r>
      <w:r>
        <w:rPr>
          <w:rFonts w:hint="eastAsia"/>
          <w:b w:val="0"/>
          <w:bCs/>
          <w:sz w:val="36"/>
          <w:szCs w:val="36"/>
          <w:lang w:val="en-US" w:eastAsia="zh-CN"/>
        </w:rPr>
        <w:t>连云港市装饰装修行业协会会员企业综合评估</w:t>
      </w:r>
      <w:r>
        <w:rPr>
          <w:rFonts w:hint="eastAsia"/>
          <w:b w:val="0"/>
          <w:bCs/>
          <w:sz w:val="36"/>
          <w:szCs w:val="36"/>
        </w:rPr>
        <w:t>表</w:t>
      </w:r>
      <w:r>
        <w:rPr>
          <w:rFonts w:hint="eastAsia" w:ascii="宋体" w:hAnsi="宋体" w:cs="宋体"/>
          <w:b w:val="0"/>
          <w:bCs w:val="0"/>
          <w:sz w:val="36"/>
          <w:szCs w:val="36"/>
          <w:lang w:eastAsia="zh-CN"/>
        </w:rPr>
        <w:t>（正文）</w:t>
      </w:r>
    </w:p>
    <w:p>
      <w:pPr>
        <w:spacing w:line="360" w:lineRule="auto"/>
        <w:ind w:firstLine="120" w:firstLineChars="50"/>
        <w:rPr>
          <w:rFonts w:hint="eastAsia" w:ascii="仿宋" w:hAnsi="仿宋" w:eastAsia="仿宋"/>
          <w:b w:val="0"/>
          <w:bCs w:val="0"/>
          <w:sz w:val="24"/>
          <w:szCs w:val="24"/>
        </w:rPr>
      </w:pPr>
    </w:p>
    <w:p>
      <w:pPr>
        <w:spacing w:line="360" w:lineRule="auto"/>
        <w:ind w:firstLine="120" w:firstLineChars="50"/>
        <w:rPr>
          <w:rFonts w:ascii="仿宋" w:hAnsi="仿宋" w:eastAsia="仿宋"/>
          <w:b w:val="0"/>
          <w:bCs w:val="0"/>
          <w:sz w:val="24"/>
          <w:szCs w:val="24"/>
        </w:rPr>
      </w:pPr>
      <w:r>
        <w:rPr>
          <w:rFonts w:hint="eastAsia" w:ascii="仿宋" w:hAnsi="仿宋" w:eastAsia="仿宋"/>
          <w:b w:val="0"/>
          <w:bCs w:val="0"/>
          <w:sz w:val="24"/>
          <w:szCs w:val="24"/>
        </w:rPr>
        <w:t>申报</w:t>
      </w:r>
      <w:r>
        <w:rPr>
          <w:rFonts w:hint="eastAsia" w:ascii="仿宋" w:hAnsi="仿宋" w:eastAsia="仿宋"/>
          <w:b w:val="0"/>
          <w:bCs w:val="0"/>
          <w:sz w:val="24"/>
          <w:szCs w:val="24"/>
          <w:lang w:val="en-US" w:eastAsia="zh-CN"/>
        </w:rPr>
        <w:t>企业</w:t>
      </w:r>
      <w:r>
        <w:rPr>
          <w:rFonts w:hint="eastAsia" w:ascii="仿宋" w:hAnsi="仿宋" w:eastAsia="仿宋"/>
          <w:b w:val="0"/>
          <w:bCs w:val="0"/>
          <w:sz w:val="24"/>
          <w:szCs w:val="24"/>
        </w:rPr>
        <w:t xml:space="preserve">： </w:t>
      </w:r>
      <w:r>
        <w:rPr>
          <w:rFonts w:ascii="仿宋" w:hAnsi="仿宋" w:eastAsia="仿宋"/>
          <w:b w:val="0"/>
          <w:bCs w:val="0"/>
          <w:sz w:val="24"/>
          <w:szCs w:val="24"/>
        </w:rPr>
        <w:t xml:space="preserve">                                   </w:t>
      </w:r>
    </w:p>
    <w:p>
      <w:pPr>
        <w:spacing w:line="360" w:lineRule="auto"/>
        <w:ind w:firstLine="120" w:firstLineChars="50"/>
        <w:rPr>
          <w:rFonts w:hint="eastAsia" w:ascii="仿宋" w:hAnsi="仿宋" w:eastAsia="仿宋"/>
          <w:b w:val="0"/>
          <w:bCs w:val="0"/>
          <w:sz w:val="24"/>
          <w:szCs w:val="24"/>
        </w:rPr>
      </w:pPr>
      <w:r>
        <w:rPr>
          <w:rFonts w:hint="eastAsia" w:ascii="仿宋" w:hAnsi="仿宋" w:eastAsia="仿宋"/>
          <w:b w:val="0"/>
          <w:bCs w:val="0"/>
          <w:sz w:val="24"/>
          <w:szCs w:val="24"/>
        </w:rPr>
        <w:t xml:space="preserve">填表日期： </w:t>
      </w:r>
      <w:r>
        <w:rPr>
          <w:rFonts w:ascii="仿宋" w:hAnsi="仿宋" w:eastAsia="仿宋"/>
          <w:b w:val="0"/>
          <w:bCs w:val="0"/>
          <w:sz w:val="24"/>
          <w:szCs w:val="24"/>
        </w:rPr>
        <w:t xml:space="preserve">  </w:t>
      </w:r>
      <w:r>
        <w:rPr>
          <w:rFonts w:hint="eastAsia" w:ascii="仿宋" w:hAnsi="仿宋" w:eastAsia="仿宋"/>
          <w:b w:val="0"/>
          <w:bCs w:val="0"/>
          <w:sz w:val="24"/>
          <w:szCs w:val="24"/>
        </w:rPr>
        <w:t xml:space="preserve"> 年 </w:t>
      </w:r>
      <w:r>
        <w:rPr>
          <w:rFonts w:ascii="仿宋" w:hAnsi="仿宋" w:eastAsia="仿宋"/>
          <w:b w:val="0"/>
          <w:bCs w:val="0"/>
          <w:sz w:val="24"/>
          <w:szCs w:val="24"/>
        </w:rPr>
        <w:t xml:space="preserve">  </w:t>
      </w:r>
      <w:r>
        <w:rPr>
          <w:rFonts w:hint="eastAsia" w:ascii="仿宋" w:hAnsi="仿宋" w:eastAsia="仿宋"/>
          <w:b w:val="0"/>
          <w:bCs w:val="0"/>
          <w:sz w:val="24"/>
          <w:szCs w:val="24"/>
        </w:rPr>
        <w:t xml:space="preserve">月  </w:t>
      </w:r>
      <w:r>
        <w:rPr>
          <w:rFonts w:ascii="仿宋" w:hAnsi="仿宋" w:eastAsia="仿宋"/>
          <w:b w:val="0"/>
          <w:bCs w:val="0"/>
          <w:sz w:val="24"/>
          <w:szCs w:val="24"/>
        </w:rPr>
        <w:t xml:space="preserve"> </w:t>
      </w:r>
      <w:r>
        <w:rPr>
          <w:rFonts w:hint="eastAsia" w:ascii="仿宋" w:hAnsi="仿宋" w:eastAsia="仿宋"/>
          <w:b w:val="0"/>
          <w:bCs w:val="0"/>
          <w:sz w:val="24"/>
          <w:szCs w:val="24"/>
        </w:rPr>
        <w:t>日</w:t>
      </w:r>
    </w:p>
    <w:p>
      <w:pPr>
        <w:spacing w:line="360" w:lineRule="auto"/>
        <w:ind w:firstLine="120" w:firstLineChars="50"/>
        <w:rPr>
          <w:rFonts w:hint="eastAsia" w:ascii="仿宋" w:hAnsi="仿宋" w:eastAsia="仿宋"/>
          <w:b w:val="0"/>
          <w:bCs w:val="0"/>
          <w:sz w:val="24"/>
          <w:szCs w:val="24"/>
        </w:rPr>
      </w:pPr>
    </w:p>
    <w:tbl>
      <w:tblPr>
        <w:tblStyle w:val="4"/>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425"/>
        <w:gridCol w:w="1701"/>
        <w:gridCol w:w="1287"/>
        <w:gridCol w:w="1344"/>
        <w:gridCol w:w="126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547" w:type="dxa"/>
            <w:vMerge w:val="restart"/>
            <w:noWrap w:val="0"/>
            <w:vAlign w:val="center"/>
          </w:tcPr>
          <w:p>
            <w:pPr>
              <w:spacing w:line="360" w:lineRule="exact"/>
              <w:jc w:val="center"/>
              <w:rPr>
                <w:rFonts w:ascii="仿宋" w:hAnsi="仿宋" w:eastAsia="仿宋"/>
                <w:b w:val="0"/>
                <w:bCs w:val="0"/>
                <w:sz w:val="24"/>
                <w:szCs w:val="24"/>
              </w:rPr>
            </w:pPr>
            <w:r>
              <w:rPr>
                <w:rFonts w:hint="eastAsia" w:ascii="仿宋" w:hAnsi="仿宋" w:eastAsia="仿宋"/>
                <w:b w:val="0"/>
                <w:bCs w:val="0"/>
                <w:sz w:val="24"/>
                <w:szCs w:val="24"/>
              </w:rPr>
              <w:t>企业情况</w:t>
            </w:r>
          </w:p>
        </w:tc>
        <w:tc>
          <w:tcPr>
            <w:tcW w:w="1425" w:type="dxa"/>
            <w:noWrap w:val="0"/>
            <w:vAlign w:val="center"/>
          </w:tcPr>
          <w:p>
            <w:pPr>
              <w:spacing w:line="360" w:lineRule="exact"/>
              <w:jc w:val="center"/>
              <w:rPr>
                <w:rFonts w:ascii="仿宋" w:hAnsi="仿宋" w:eastAsia="仿宋"/>
                <w:b w:val="0"/>
                <w:bCs w:val="0"/>
                <w:sz w:val="24"/>
                <w:szCs w:val="24"/>
              </w:rPr>
            </w:pPr>
            <w:r>
              <w:rPr>
                <w:rFonts w:hint="eastAsia" w:ascii="仿宋" w:hAnsi="仿宋" w:eastAsia="仿宋"/>
                <w:b w:val="0"/>
                <w:bCs w:val="0"/>
                <w:sz w:val="24"/>
                <w:szCs w:val="24"/>
              </w:rPr>
              <w:t>名称</w:t>
            </w:r>
          </w:p>
        </w:tc>
        <w:tc>
          <w:tcPr>
            <w:tcW w:w="7036" w:type="dxa"/>
            <w:gridSpan w:val="5"/>
            <w:noWrap w:val="0"/>
            <w:vAlign w:val="center"/>
          </w:tcPr>
          <w:p>
            <w:pPr>
              <w:spacing w:line="360" w:lineRule="exact"/>
              <w:jc w:val="center"/>
              <w:rPr>
                <w:rFonts w:ascii="仿宋" w:hAnsi="仿宋" w:eastAsia="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47" w:type="dxa"/>
            <w:vMerge w:val="continue"/>
            <w:noWrap w:val="0"/>
            <w:vAlign w:val="center"/>
          </w:tcPr>
          <w:p>
            <w:pPr>
              <w:spacing w:line="360" w:lineRule="exact"/>
              <w:rPr>
                <w:rFonts w:ascii="仿宋" w:hAnsi="仿宋" w:eastAsia="仿宋"/>
                <w:b w:val="0"/>
                <w:bCs w:val="0"/>
                <w:sz w:val="24"/>
                <w:szCs w:val="24"/>
              </w:rPr>
            </w:pPr>
          </w:p>
        </w:tc>
        <w:tc>
          <w:tcPr>
            <w:tcW w:w="1425" w:type="dxa"/>
            <w:noWrap w:val="0"/>
            <w:vAlign w:val="center"/>
          </w:tcPr>
          <w:p>
            <w:pPr>
              <w:spacing w:line="360" w:lineRule="exact"/>
              <w:jc w:val="center"/>
              <w:rPr>
                <w:rFonts w:ascii="仿宋" w:hAnsi="仿宋" w:eastAsia="仿宋"/>
                <w:b w:val="0"/>
                <w:bCs w:val="0"/>
                <w:sz w:val="24"/>
                <w:szCs w:val="24"/>
              </w:rPr>
            </w:pPr>
            <w:r>
              <w:rPr>
                <w:rFonts w:hint="eastAsia" w:ascii="仿宋" w:hAnsi="仿宋" w:eastAsia="仿宋"/>
                <w:b w:val="0"/>
                <w:bCs w:val="0"/>
                <w:sz w:val="24"/>
                <w:szCs w:val="24"/>
              </w:rPr>
              <w:t>地址</w:t>
            </w:r>
          </w:p>
        </w:tc>
        <w:tc>
          <w:tcPr>
            <w:tcW w:w="7036" w:type="dxa"/>
            <w:gridSpan w:val="5"/>
            <w:noWrap w:val="0"/>
            <w:vAlign w:val="center"/>
          </w:tcPr>
          <w:p>
            <w:pPr>
              <w:spacing w:line="360" w:lineRule="exact"/>
              <w:jc w:val="center"/>
              <w:rPr>
                <w:rFonts w:ascii="仿宋" w:hAnsi="仿宋" w:eastAsia="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47" w:type="dxa"/>
            <w:vMerge w:val="continue"/>
            <w:noWrap w:val="0"/>
            <w:vAlign w:val="center"/>
          </w:tcPr>
          <w:p>
            <w:pPr>
              <w:spacing w:line="360" w:lineRule="exact"/>
              <w:rPr>
                <w:rFonts w:ascii="仿宋" w:hAnsi="仿宋" w:eastAsia="仿宋"/>
                <w:b w:val="0"/>
                <w:bCs w:val="0"/>
                <w:sz w:val="24"/>
                <w:szCs w:val="24"/>
              </w:rPr>
            </w:pPr>
          </w:p>
        </w:tc>
        <w:tc>
          <w:tcPr>
            <w:tcW w:w="1425" w:type="dxa"/>
            <w:noWrap w:val="0"/>
            <w:vAlign w:val="center"/>
          </w:tcPr>
          <w:p>
            <w:pPr>
              <w:spacing w:line="360" w:lineRule="exact"/>
              <w:jc w:val="cente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企业资质</w:t>
            </w:r>
          </w:p>
        </w:tc>
        <w:tc>
          <w:tcPr>
            <w:tcW w:w="7036" w:type="dxa"/>
            <w:gridSpan w:val="5"/>
            <w:noWrap w:val="0"/>
            <w:vAlign w:val="center"/>
          </w:tcPr>
          <w:p>
            <w:pPr>
              <w:spacing w:line="360" w:lineRule="exact"/>
              <w:jc w:val="center"/>
              <w:rPr>
                <w:rFonts w:ascii="仿宋" w:hAnsi="仿宋" w:eastAsia="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47" w:type="dxa"/>
            <w:vMerge w:val="continue"/>
            <w:noWrap w:val="0"/>
            <w:vAlign w:val="center"/>
          </w:tcPr>
          <w:p>
            <w:pPr>
              <w:spacing w:line="360" w:lineRule="exact"/>
              <w:rPr>
                <w:rFonts w:ascii="仿宋" w:hAnsi="仿宋" w:eastAsia="仿宋"/>
                <w:b w:val="0"/>
                <w:bCs w:val="0"/>
                <w:sz w:val="24"/>
                <w:szCs w:val="24"/>
              </w:rPr>
            </w:pPr>
          </w:p>
        </w:tc>
        <w:tc>
          <w:tcPr>
            <w:tcW w:w="1425" w:type="dxa"/>
            <w:noWrap w:val="0"/>
            <w:vAlign w:val="center"/>
          </w:tcPr>
          <w:p>
            <w:pPr>
              <w:spacing w:line="360" w:lineRule="exact"/>
              <w:jc w:val="center"/>
              <w:rPr>
                <w:rFonts w:ascii="仿宋" w:hAnsi="仿宋" w:eastAsia="仿宋"/>
                <w:b w:val="0"/>
                <w:bCs w:val="0"/>
                <w:sz w:val="24"/>
                <w:szCs w:val="24"/>
              </w:rPr>
            </w:pPr>
            <w:r>
              <w:rPr>
                <w:rFonts w:hint="eastAsia" w:ascii="仿宋" w:hAnsi="仿宋" w:eastAsia="仿宋"/>
                <w:b w:val="0"/>
                <w:bCs w:val="0"/>
                <w:sz w:val="24"/>
                <w:szCs w:val="24"/>
              </w:rPr>
              <w:t>申报联系人</w:t>
            </w:r>
          </w:p>
        </w:tc>
        <w:tc>
          <w:tcPr>
            <w:tcW w:w="2988" w:type="dxa"/>
            <w:gridSpan w:val="2"/>
            <w:noWrap w:val="0"/>
            <w:vAlign w:val="center"/>
          </w:tcPr>
          <w:p>
            <w:pPr>
              <w:spacing w:line="360" w:lineRule="exact"/>
              <w:jc w:val="center"/>
              <w:rPr>
                <w:rFonts w:ascii="仿宋" w:hAnsi="仿宋" w:eastAsia="仿宋"/>
                <w:b w:val="0"/>
                <w:bCs w:val="0"/>
                <w:sz w:val="24"/>
                <w:szCs w:val="24"/>
              </w:rPr>
            </w:pPr>
          </w:p>
        </w:tc>
        <w:tc>
          <w:tcPr>
            <w:tcW w:w="1344" w:type="dxa"/>
            <w:noWrap w:val="0"/>
            <w:vAlign w:val="center"/>
          </w:tcPr>
          <w:p>
            <w:pPr>
              <w:spacing w:line="360" w:lineRule="exact"/>
              <w:rPr>
                <w:rFonts w:ascii="仿宋" w:hAnsi="仿宋" w:eastAsia="仿宋"/>
                <w:b w:val="0"/>
                <w:bCs w:val="0"/>
                <w:sz w:val="24"/>
                <w:szCs w:val="24"/>
              </w:rPr>
            </w:pPr>
            <w:r>
              <w:rPr>
                <w:rFonts w:hint="eastAsia" w:ascii="仿宋" w:hAnsi="仿宋" w:eastAsia="仿宋"/>
                <w:b w:val="0"/>
                <w:bCs w:val="0"/>
                <w:sz w:val="24"/>
                <w:szCs w:val="24"/>
              </w:rPr>
              <w:t>手机号码</w:t>
            </w:r>
          </w:p>
        </w:tc>
        <w:tc>
          <w:tcPr>
            <w:tcW w:w="2704" w:type="dxa"/>
            <w:gridSpan w:val="2"/>
            <w:noWrap w:val="0"/>
            <w:vAlign w:val="center"/>
          </w:tcPr>
          <w:p>
            <w:pPr>
              <w:spacing w:line="360" w:lineRule="exact"/>
              <w:jc w:val="center"/>
              <w:rPr>
                <w:rFonts w:ascii="仿宋" w:hAnsi="仿宋" w:eastAsia="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47" w:type="dxa"/>
            <w:vMerge w:val="continue"/>
            <w:noWrap w:val="0"/>
            <w:vAlign w:val="center"/>
          </w:tcPr>
          <w:p>
            <w:pPr>
              <w:spacing w:line="360" w:lineRule="exact"/>
              <w:rPr>
                <w:rFonts w:ascii="仿宋" w:hAnsi="仿宋" w:eastAsia="仿宋"/>
                <w:b w:val="0"/>
                <w:bCs w:val="0"/>
                <w:sz w:val="24"/>
                <w:szCs w:val="24"/>
              </w:rPr>
            </w:pPr>
          </w:p>
        </w:tc>
        <w:tc>
          <w:tcPr>
            <w:tcW w:w="1425" w:type="dxa"/>
            <w:noWrap w:val="0"/>
            <w:vAlign w:val="center"/>
          </w:tcPr>
          <w:p>
            <w:pPr>
              <w:spacing w:line="360" w:lineRule="exact"/>
              <w:jc w:val="center"/>
              <w:rPr>
                <w:rFonts w:ascii="仿宋" w:hAnsi="仿宋" w:eastAsia="仿宋"/>
                <w:b w:val="0"/>
                <w:bCs w:val="0"/>
                <w:sz w:val="24"/>
                <w:szCs w:val="24"/>
              </w:rPr>
            </w:pPr>
            <w:r>
              <w:rPr>
                <w:rFonts w:hint="eastAsia" w:ascii="仿宋" w:hAnsi="仿宋" w:eastAsia="仿宋"/>
                <w:b w:val="0"/>
                <w:bCs w:val="0"/>
                <w:sz w:val="24"/>
                <w:szCs w:val="24"/>
              </w:rPr>
              <w:t>成立时间</w:t>
            </w:r>
          </w:p>
        </w:tc>
        <w:tc>
          <w:tcPr>
            <w:tcW w:w="1701" w:type="dxa"/>
            <w:noWrap w:val="0"/>
            <w:vAlign w:val="center"/>
          </w:tcPr>
          <w:p>
            <w:pPr>
              <w:spacing w:line="360" w:lineRule="exact"/>
              <w:jc w:val="center"/>
              <w:rPr>
                <w:rFonts w:ascii="仿宋" w:hAnsi="仿宋" w:eastAsia="仿宋"/>
                <w:b w:val="0"/>
                <w:bCs w:val="0"/>
                <w:sz w:val="24"/>
                <w:szCs w:val="24"/>
              </w:rPr>
            </w:pPr>
          </w:p>
        </w:tc>
        <w:tc>
          <w:tcPr>
            <w:tcW w:w="1287" w:type="dxa"/>
            <w:noWrap w:val="0"/>
            <w:vAlign w:val="center"/>
          </w:tcPr>
          <w:p>
            <w:pPr>
              <w:spacing w:line="360" w:lineRule="exact"/>
              <w:jc w:val="center"/>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缴纳社保人数</w:t>
            </w:r>
          </w:p>
        </w:tc>
        <w:tc>
          <w:tcPr>
            <w:tcW w:w="1344" w:type="dxa"/>
            <w:noWrap w:val="0"/>
            <w:vAlign w:val="center"/>
          </w:tcPr>
          <w:p>
            <w:pPr>
              <w:spacing w:line="360" w:lineRule="exact"/>
              <w:jc w:val="center"/>
              <w:rPr>
                <w:rFonts w:ascii="仿宋" w:hAnsi="仿宋" w:eastAsia="仿宋"/>
                <w:b w:val="0"/>
                <w:bCs w:val="0"/>
                <w:sz w:val="24"/>
                <w:szCs w:val="24"/>
              </w:rPr>
            </w:pPr>
          </w:p>
        </w:tc>
        <w:tc>
          <w:tcPr>
            <w:tcW w:w="1264" w:type="dxa"/>
            <w:noWrap w:val="0"/>
            <w:vAlign w:val="center"/>
          </w:tcPr>
          <w:p>
            <w:pPr>
              <w:spacing w:line="360" w:lineRule="exact"/>
              <w:jc w:val="center"/>
              <w:rPr>
                <w:rFonts w:ascii="仿宋" w:hAnsi="仿宋" w:eastAsia="仿宋"/>
                <w:b w:val="0"/>
                <w:bCs w:val="0"/>
                <w:sz w:val="24"/>
                <w:szCs w:val="24"/>
              </w:rPr>
            </w:pPr>
            <w:r>
              <w:rPr>
                <w:rFonts w:hint="eastAsia" w:ascii="仿宋" w:hAnsi="仿宋" w:eastAsia="仿宋"/>
                <w:b w:val="0"/>
                <w:bCs w:val="0"/>
                <w:sz w:val="24"/>
                <w:szCs w:val="24"/>
                <w:lang w:eastAsia="zh-CN"/>
              </w:rPr>
              <w:t>在职</w:t>
            </w:r>
            <w:r>
              <w:rPr>
                <w:rFonts w:hint="eastAsia" w:ascii="仿宋" w:hAnsi="仿宋" w:eastAsia="仿宋"/>
                <w:b w:val="0"/>
                <w:bCs w:val="0"/>
                <w:sz w:val="24"/>
                <w:szCs w:val="24"/>
              </w:rPr>
              <w:t>职工人数</w:t>
            </w:r>
          </w:p>
        </w:tc>
        <w:tc>
          <w:tcPr>
            <w:tcW w:w="1440" w:type="dxa"/>
            <w:noWrap w:val="0"/>
            <w:vAlign w:val="center"/>
          </w:tcPr>
          <w:p>
            <w:pPr>
              <w:spacing w:line="360" w:lineRule="exact"/>
              <w:jc w:val="center"/>
              <w:rPr>
                <w:rFonts w:ascii="仿宋" w:hAnsi="仿宋" w:eastAsia="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47" w:type="dxa"/>
            <w:vMerge w:val="continue"/>
            <w:noWrap w:val="0"/>
            <w:vAlign w:val="center"/>
          </w:tcPr>
          <w:p>
            <w:pPr>
              <w:spacing w:line="360" w:lineRule="exact"/>
              <w:rPr>
                <w:rFonts w:ascii="仿宋" w:hAnsi="仿宋" w:eastAsia="仿宋"/>
                <w:b w:val="0"/>
                <w:bCs w:val="0"/>
                <w:sz w:val="24"/>
                <w:szCs w:val="24"/>
              </w:rPr>
            </w:pPr>
          </w:p>
        </w:tc>
        <w:tc>
          <w:tcPr>
            <w:tcW w:w="1425" w:type="dxa"/>
            <w:noWrap w:val="0"/>
            <w:vAlign w:val="center"/>
          </w:tcPr>
          <w:p>
            <w:pPr>
              <w:spacing w:line="360" w:lineRule="exact"/>
              <w:jc w:val="cente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2024年签订合同数量</w:t>
            </w:r>
          </w:p>
        </w:tc>
        <w:tc>
          <w:tcPr>
            <w:tcW w:w="1701" w:type="dxa"/>
            <w:noWrap w:val="0"/>
            <w:vAlign w:val="center"/>
          </w:tcPr>
          <w:p>
            <w:pPr>
              <w:spacing w:line="360" w:lineRule="exact"/>
              <w:jc w:val="center"/>
              <w:rPr>
                <w:rFonts w:ascii="仿宋" w:hAnsi="仿宋" w:eastAsia="仿宋"/>
                <w:b w:val="0"/>
                <w:bCs w:val="0"/>
                <w:sz w:val="24"/>
                <w:szCs w:val="24"/>
              </w:rPr>
            </w:pPr>
          </w:p>
        </w:tc>
        <w:tc>
          <w:tcPr>
            <w:tcW w:w="1287" w:type="dxa"/>
            <w:noWrap w:val="0"/>
            <w:vAlign w:val="center"/>
          </w:tcPr>
          <w:p>
            <w:pPr>
              <w:spacing w:line="360" w:lineRule="exact"/>
              <w:jc w:val="center"/>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2024年</w:t>
            </w:r>
          </w:p>
          <w:p>
            <w:pPr>
              <w:spacing w:line="360" w:lineRule="exact"/>
              <w:jc w:val="cente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结算收入</w:t>
            </w:r>
          </w:p>
        </w:tc>
        <w:tc>
          <w:tcPr>
            <w:tcW w:w="1344" w:type="dxa"/>
            <w:noWrap w:val="0"/>
            <w:vAlign w:val="center"/>
          </w:tcPr>
          <w:p>
            <w:pPr>
              <w:spacing w:line="360" w:lineRule="exact"/>
              <w:jc w:val="center"/>
              <w:rPr>
                <w:rFonts w:ascii="仿宋" w:hAnsi="仿宋" w:eastAsia="仿宋"/>
                <w:b w:val="0"/>
                <w:bCs w:val="0"/>
                <w:sz w:val="24"/>
                <w:szCs w:val="24"/>
              </w:rPr>
            </w:pPr>
          </w:p>
        </w:tc>
        <w:tc>
          <w:tcPr>
            <w:tcW w:w="1264" w:type="dxa"/>
            <w:noWrap w:val="0"/>
            <w:vAlign w:val="center"/>
          </w:tcPr>
          <w:p>
            <w:pPr>
              <w:spacing w:line="360" w:lineRule="exact"/>
              <w:jc w:val="center"/>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2024年</w:t>
            </w:r>
          </w:p>
          <w:p>
            <w:pPr>
              <w:spacing w:line="360" w:lineRule="exact"/>
              <w:jc w:val="cente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利润总额</w:t>
            </w:r>
          </w:p>
        </w:tc>
        <w:tc>
          <w:tcPr>
            <w:tcW w:w="1440" w:type="dxa"/>
            <w:noWrap w:val="0"/>
            <w:vAlign w:val="center"/>
          </w:tcPr>
          <w:p>
            <w:pPr>
              <w:spacing w:line="360" w:lineRule="exact"/>
              <w:jc w:val="center"/>
              <w:rPr>
                <w:rFonts w:ascii="仿宋" w:hAnsi="仿宋" w:eastAsia="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47" w:type="dxa"/>
            <w:vMerge w:val="restart"/>
            <w:noWrap w:val="0"/>
            <w:vAlign w:val="center"/>
          </w:tcPr>
          <w:p>
            <w:pPr>
              <w:spacing w:line="360" w:lineRule="exact"/>
              <w:jc w:val="center"/>
              <w:rPr>
                <w:rFonts w:ascii="仿宋" w:hAnsi="仿宋" w:eastAsia="仿宋"/>
                <w:b w:val="0"/>
                <w:bCs w:val="0"/>
                <w:sz w:val="24"/>
                <w:szCs w:val="24"/>
              </w:rPr>
            </w:pPr>
            <w:r>
              <w:rPr>
                <w:rFonts w:hint="eastAsia" w:ascii="仿宋" w:hAnsi="仿宋" w:eastAsia="仿宋"/>
                <w:b w:val="0"/>
                <w:bCs w:val="0"/>
                <w:sz w:val="24"/>
                <w:szCs w:val="24"/>
              </w:rPr>
              <w:t>法人</w:t>
            </w:r>
          </w:p>
          <w:p>
            <w:pPr>
              <w:spacing w:line="360" w:lineRule="exact"/>
              <w:jc w:val="center"/>
              <w:rPr>
                <w:rFonts w:ascii="仿宋" w:hAnsi="仿宋" w:eastAsia="仿宋"/>
                <w:b w:val="0"/>
                <w:bCs w:val="0"/>
                <w:sz w:val="24"/>
                <w:szCs w:val="24"/>
              </w:rPr>
            </w:pPr>
            <w:r>
              <w:rPr>
                <w:rFonts w:hint="eastAsia" w:ascii="仿宋" w:hAnsi="仿宋" w:eastAsia="仿宋"/>
                <w:b w:val="0"/>
                <w:bCs w:val="0"/>
                <w:sz w:val="24"/>
                <w:szCs w:val="24"/>
              </w:rPr>
              <w:t>基本情况</w:t>
            </w:r>
          </w:p>
        </w:tc>
        <w:tc>
          <w:tcPr>
            <w:tcW w:w="1425" w:type="dxa"/>
            <w:noWrap w:val="0"/>
            <w:vAlign w:val="center"/>
          </w:tcPr>
          <w:p>
            <w:pPr>
              <w:spacing w:line="360" w:lineRule="exact"/>
              <w:jc w:val="center"/>
              <w:rPr>
                <w:rFonts w:ascii="仿宋" w:hAnsi="仿宋" w:eastAsia="仿宋"/>
                <w:b w:val="0"/>
                <w:bCs w:val="0"/>
                <w:sz w:val="24"/>
                <w:szCs w:val="24"/>
              </w:rPr>
            </w:pPr>
            <w:r>
              <w:rPr>
                <w:rFonts w:hint="eastAsia" w:ascii="仿宋" w:hAnsi="仿宋" w:eastAsia="仿宋"/>
                <w:b w:val="0"/>
                <w:bCs w:val="0"/>
                <w:sz w:val="24"/>
                <w:szCs w:val="24"/>
              </w:rPr>
              <w:t>姓 名</w:t>
            </w:r>
          </w:p>
        </w:tc>
        <w:tc>
          <w:tcPr>
            <w:tcW w:w="1701" w:type="dxa"/>
            <w:noWrap w:val="0"/>
            <w:vAlign w:val="center"/>
          </w:tcPr>
          <w:p>
            <w:pPr>
              <w:spacing w:line="360" w:lineRule="exact"/>
              <w:jc w:val="center"/>
              <w:rPr>
                <w:rFonts w:ascii="仿宋" w:hAnsi="仿宋" w:eastAsia="仿宋"/>
                <w:b w:val="0"/>
                <w:bCs w:val="0"/>
                <w:sz w:val="24"/>
                <w:szCs w:val="24"/>
              </w:rPr>
            </w:pPr>
          </w:p>
        </w:tc>
        <w:tc>
          <w:tcPr>
            <w:tcW w:w="1287" w:type="dxa"/>
            <w:noWrap w:val="0"/>
            <w:vAlign w:val="center"/>
          </w:tcPr>
          <w:p>
            <w:pPr>
              <w:spacing w:line="360" w:lineRule="exact"/>
              <w:jc w:val="center"/>
              <w:rPr>
                <w:rFonts w:ascii="仿宋" w:hAnsi="仿宋" w:eastAsia="仿宋"/>
                <w:b w:val="0"/>
                <w:bCs w:val="0"/>
                <w:sz w:val="24"/>
                <w:szCs w:val="24"/>
              </w:rPr>
            </w:pPr>
            <w:r>
              <w:rPr>
                <w:rFonts w:hint="eastAsia" w:ascii="仿宋" w:hAnsi="仿宋" w:eastAsia="仿宋"/>
                <w:b w:val="0"/>
                <w:bCs w:val="0"/>
                <w:sz w:val="24"/>
                <w:szCs w:val="24"/>
              </w:rPr>
              <w:t>性 别</w:t>
            </w:r>
          </w:p>
        </w:tc>
        <w:tc>
          <w:tcPr>
            <w:tcW w:w="1344" w:type="dxa"/>
            <w:noWrap w:val="0"/>
            <w:vAlign w:val="center"/>
          </w:tcPr>
          <w:p>
            <w:pPr>
              <w:spacing w:line="360" w:lineRule="exact"/>
              <w:jc w:val="center"/>
              <w:rPr>
                <w:rFonts w:ascii="仿宋" w:hAnsi="仿宋" w:eastAsia="仿宋"/>
                <w:b w:val="0"/>
                <w:bCs w:val="0"/>
                <w:sz w:val="24"/>
                <w:szCs w:val="24"/>
              </w:rPr>
            </w:pPr>
          </w:p>
        </w:tc>
        <w:tc>
          <w:tcPr>
            <w:tcW w:w="1264" w:type="dxa"/>
            <w:noWrap w:val="0"/>
            <w:vAlign w:val="center"/>
          </w:tcPr>
          <w:p>
            <w:pPr>
              <w:spacing w:line="360" w:lineRule="exact"/>
              <w:jc w:val="center"/>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身份证</w:t>
            </w:r>
          </w:p>
          <w:p>
            <w:pPr>
              <w:spacing w:line="360" w:lineRule="exact"/>
              <w:jc w:val="cente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号码</w:t>
            </w:r>
          </w:p>
        </w:tc>
        <w:tc>
          <w:tcPr>
            <w:tcW w:w="1440" w:type="dxa"/>
            <w:noWrap w:val="0"/>
            <w:vAlign w:val="center"/>
          </w:tcPr>
          <w:p>
            <w:pPr>
              <w:spacing w:line="360" w:lineRule="exact"/>
              <w:jc w:val="center"/>
              <w:rPr>
                <w:rFonts w:ascii="仿宋" w:hAnsi="仿宋" w:eastAsia="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47" w:type="dxa"/>
            <w:vMerge w:val="continue"/>
            <w:noWrap w:val="0"/>
            <w:vAlign w:val="center"/>
          </w:tcPr>
          <w:p>
            <w:pPr>
              <w:spacing w:line="360" w:lineRule="exact"/>
              <w:jc w:val="center"/>
              <w:rPr>
                <w:rFonts w:ascii="仿宋" w:hAnsi="仿宋" w:eastAsia="仿宋"/>
                <w:b w:val="0"/>
                <w:bCs w:val="0"/>
                <w:sz w:val="24"/>
                <w:szCs w:val="24"/>
              </w:rPr>
            </w:pPr>
          </w:p>
        </w:tc>
        <w:tc>
          <w:tcPr>
            <w:tcW w:w="1425" w:type="dxa"/>
            <w:noWrap w:val="0"/>
            <w:vAlign w:val="center"/>
          </w:tcPr>
          <w:p>
            <w:pPr>
              <w:spacing w:line="360" w:lineRule="exact"/>
              <w:jc w:val="center"/>
              <w:rPr>
                <w:rFonts w:ascii="仿宋" w:hAnsi="仿宋" w:eastAsia="仿宋"/>
                <w:b w:val="0"/>
                <w:bCs w:val="0"/>
                <w:sz w:val="24"/>
                <w:szCs w:val="24"/>
              </w:rPr>
            </w:pPr>
            <w:r>
              <w:rPr>
                <w:rFonts w:hint="eastAsia" w:ascii="仿宋" w:hAnsi="仿宋" w:eastAsia="仿宋"/>
                <w:b w:val="0"/>
                <w:bCs w:val="0"/>
                <w:sz w:val="24"/>
                <w:szCs w:val="24"/>
              </w:rPr>
              <w:t>政治面貌</w:t>
            </w:r>
          </w:p>
        </w:tc>
        <w:tc>
          <w:tcPr>
            <w:tcW w:w="1701" w:type="dxa"/>
            <w:noWrap w:val="0"/>
            <w:vAlign w:val="center"/>
          </w:tcPr>
          <w:p>
            <w:pPr>
              <w:spacing w:line="360" w:lineRule="exact"/>
              <w:jc w:val="center"/>
              <w:rPr>
                <w:rFonts w:ascii="仿宋" w:hAnsi="仿宋" w:eastAsia="仿宋"/>
                <w:b w:val="0"/>
                <w:bCs w:val="0"/>
                <w:sz w:val="24"/>
                <w:szCs w:val="24"/>
              </w:rPr>
            </w:pPr>
          </w:p>
        </w:tc>
        <w:tc>
          <w:tcPr>
            <w:tcW w:w="1287" w:type="dxa"/>
            <w:noWrap w:val="0"/>
            <w:vAlign w:val="center"/>
          </w:tcPr>
          <w:p>
            <w:pPr>
              <w:spacing w:line="360" w:lineRule="exact"/>
              <w:jc w:val="center"/>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职务及</w:t>
            </w:r>
          </w:p>
          <w:p>
            <w:pPr>
              <w:spacing w:line="360" w:lineRule="exact"/>
              <w:jc w:val="center"/>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任职时间</w:t>
            </w:r>
          </w:p>
        </w:tc>
        <w:tc>
          <w:tcPr>
            <w:tcW w:w="1344" w:type="dxa"/>
            <w:noWrap w:val="0"/>
            <w:vAlign w:val="center"/>
          </w:tcPr>
          <w:p>
            <w:pPr>
              <w:spacing w:line="360" w:lineRule="exact"/>
              <w:jc w:val="center"/>
              <w:rPr>
                <w:rFonts w:ascii="仿宋" w:hAnsi="仿宋" w:eastAsia="仿宋"/>
                <w:b w:val="0"/>
                <w:bCs w:val="0"/>
                <w:sz w:val="24"/>
                <w:szCs w:val="24"/>
              </w:rPr>
            </w:pPr>
          </w:p>
        </w:tc>
        <w:tc>
          <w:tcPr>
            <w:tcW w:w="1264" w:type="dxa"/>
            <w:noWrap w:val="0"/>
            <w:vAlign w:val="center"/>
          </w:tcPr>
          <w:p>
            <w:pPr>
              <w:spacing w:line="360" w:lineRule="exact"/>
              <w:jc w:val="center"/>
              <w:rPr>
                <w:rFonts w:ascii="仿宋" w:hAnsi="仿宋" w:eastAsia="仿宋"/>
                <w:b w:val="0"/>
                <w:bCs w:val="0"/>
                <w:sz w:val="24"/>
                <w:szCs w:val="24"/>
              </w:rPr>
            </w:pPr>
            <w:r>
              <w:rPr>
                <w:rFonts w:hint="eastAsia" w:ascii="仿宋" w:hAnsi="仿宋" w:eastAsia="仿宋"/>
                <w:b w:val="0"/>
                <w:bCs w:val="0"/>
                <w:sz w:val="24"/>
                <w:szCs w:val="24"/>
              </w:rPr>
              <w:t>手机号码</w:t>
            </w:r>
          </w:p>
        </w:tc>
        <w:tc>
          <w:tcPr>
            <w:tcW w:w="1440" w:type="dxa"/>
            <w:noWrap w:val="0"/>
            <w:vAlign w:val="center"/>
          </w:tcPr>
          <w:p>
            <w:pPr>
              <w:spacing w:line="360" w:lineRule="exact"/>
              <w:jc w:val="center"/>
              <w:rPr>
                <w:rFonts w:ascii="仿宋" w:hAnsi="仿宋" w:eastAsia="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547" w:type="dxa"/>
            <w:noWrap w:val="0"/>
            <w:vAlign w:val="center"/>
          </w:tcPr>
          <w:p>
            <w:pPr>
              <w:spacing w:line="360" w:lineRule="exact"/>
              <w:jc w:val="cente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提供复印件加盖公章</w:t>
            </w:r>
          </w:p>
        </w:tc>
        <w:tc>
          <w:tcPr>
            <w:tcW w:w="1425" w:type="dxa"/>
            <w:noWrap w:val="0"/>
            <w:vAlign w:val="center"/>
          </w:tcPr>
          <w:p>
            <w:pPr>
              <w:spacing w:line="360" w:lineRule="exact"/>
              <w:jc w:val="cente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营业执照</w:t>
            </w:r>
          </w:p>
        </w:tc>
        <w:tc>
          <w:tcPr>
            <w:tcW w:w="1701" w:type="dxa"/>
            <w:noWrap w:val="0"/>
            <w:vAlign w:val="center"/>
          </w:tcPr>
          <w:p>
            <w:pPr>
              <w:spacing w:line="360" w:lineRule="exact"/>
              <w:jc w:val="cente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法人身份证（正反面）</w:t>
            </w:r>
          </w:p>
        </w:tc>
        <w:tc>
          <w:tcPr>
            <w:tcW w:w="1287" w:type="dxa"/>
            <w:noWrap w:val="0"/>
            <w:vAlign w:val="center"/>
          </w:tcPr>
          <w:p>
            <w:pPr>
              <w:spacing w:line="360" w:lineRule="exact"/>
              <w:jc w:val="cente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资质证书</w:t>
            </w:r>
          </w:p>
        </w:tc>
        <w:tc>
          <w:tcPr>
            <w:tcW w:w="2608" w:type="dxa"/>
            <w:gridSpan w:val="2"/>
            <w:noWrap w:val="0"/>
            <w:vAlign w:val="center"/>
          </w:tcPr>
          <w:p>
            <w:pPr>
              <w:spacing w:line="360" w:lineRule="exact"/>
              <w:jc w:val="center"/>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营业场所产权证明</w:t>
            </w:r>
          </w:p>
          <w:p>
            <w:pPr>
              <w:spacing w:line="360" w:lineRule="exact"/>
              <w:jc w:val="center"/>
              <w:rPr>
                <w:rFonts w:hint="eastAsia" w:ascii="仿宋" w:hAnsi="仿宋" w:eastAsia="仿宋"/>
                <w:b w:val="0"/>
                <w:bCs w:val="0"/>
                <w:sz w:val="24"/>
                <w:szCs w:val="24"/>
              </w:rPr>
            </w:pPr>
            <w:r>
              <w:rPr>
                <w:rFonts w:hint="eastAsia" w:ascii="仿宋" w:hAnsi="仿宋" w:eastAsia="仿宋"/>
                <w:b w:val="0"/>
                <w:bCs w:val="0"/>
                <w:sz w:val="24"/>
                <w:szCs w:val="24"/>
                <w:lang w:val="en-US" w:eastAsia="zh-CN"/>
              </w:rPr>
              <w:t>或租赁合同</w:t>
            </w:r>
          </w:p>
        </w:tc>
        <w:tc>
          <w:tcPr>
            <w:tcW w:w="1440" w:type="dxa"/>
            <w:noWrap w:val="0"/>
            <w:vAlign w:val="center"/>
          </w:tcPr>
          <w:p>
            <w:pPr>
              <w:spacing w:line="360" w:lineRule="exact"/>
              <w:jc w:val="center"/>
              <w:rPr>
                <w:rFonts w:ascii="仿宋" w:hAnsi="仿宋" w:eastAsia="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exact"/>
        </w:trPr>
        <w:tc>
          <w:tcPr>
            <w:tcW w:w="1547" w:type="dxa"/>
            <w:noWrap w:val="0"/>
            <w:vAlign w:val="center"/>
          </w:tcPr>
          <w:p>
            <w:pPr>
              <w:spacing w:line="360" w:lineRule="exact"/>
              <w:jc w:val="center"/>
              <w:rPr>
                <w:rFonts w:ascii="仿宋" w:hAnsi="仿宋" w:eastAsia="仿宋"/>
                <w:b w:val="0"/>
                <w:bCs w:val="0"/>
                <w:sz w:val="24"/>
                <w:szCs w:val="24"/>
              </w:rPr>
            </w:pPr>
            <w:r>
              <w:rPr>
                <w:rFonts w:hint="eastAsia" w:ascii="仿宋" w:hAnsi="仿宋" w:eastAsia="仿宋"/>
                <w:b w:val="0"/>
                <w:bCs w:val="0"/>
                <w:sz w:val="24"/>
                <w:szCs w:val="24"/>
              </w:rPr>
              <w:t>申报承诺</w:t>
            </w:r>
          </w:p>
        </w:tc>
        <w:tc>
          <w:tcPr>
            <w:tcW w:w="8461" w:type="dxa"/>
            <w:gridSpan w:val="6"/>
            <w:noWrap w:val="0"/>
            <w:vAlign w:val="center"/>
          </w:tcPr>
          <w:p>
            <w:pPr>
              <w:spacing w:line="360" w:lineRule="exact"/>
              <w:ind w:left="132"/>
              <w:jc w:val="left"/>
              <w:rPr>
                <w:rFonts w:hint="eastAsia" w:ascii="仿宋" w:hAnsi="仿宋" w:eastAsia="仿宋"/>
                <w:b w:val="0"/>
                <w:bCs w:val="0"/>
                <w:sz w:val="24"/>
                <w:szCs w:val="24"/>
              </w:rPr>
            </w:pPr>
            <w:r>
              <w:rPr>
                <w:rFonts w:hint="eastAsia" w:ascii="仿宋" w:hAnsi="仿宋" w:eastAsia="仿宋"/>
                <w:b w:val="0"/>
                <w:bCs w:val="0"/>
                <w:sz w:val="24"/>
                <w:szCs w:val="24"/>
              </w:rPr>
              <w:t>本单位所提供的申报资料内容属实，若有虚假，愿承担一切后果及法律、法规的相关责任。</w:t>
            </w:r>
          </w:p>
          <w:p>
            <w:pPr>
              <w:spacing w:line="360" w:lineRule="exact"/>
              <w:ind w:left="132"/>
              <w:jc w:val="left"/>
              <w:rPr>
                <w:rFonts w:hint="eastAsia" w:ascii="仿宋" w:hAnsi="仿宋" w:eastAsia="仿宋"/>
                <w:b w:val="0"/>
                <w:bCs w:val="0"/>
                <w:sz w:val="24"/>
                <w:szCs w:val="24"/>
              </w:rPr>
            </w:pPr>
          </w:p>
          <w:p>
            <w:pPr>
              <w:spacing w:line="360" w:lineRule="exact"/>
              <w:ind w:left="132" w:right="964"/>
              <w:jc w:val="both"/>
              <w:rPr>
                <w:rFonts w:ascii="仿宋" w:hAnsi="仿宋" w:eastAsia="仿宋"/>
                <w:b w:val="0"/>
                <w:bCs w:val="0"/>
                <w:sz w:val="24"/>
                <w:szCs w:val="24"/>
              </w:rPr>
            </w:pPr>
            <w:r>
              <w:rPr>
                <w:rFonts w:hint="eastAsia" w:ascii="仿宋" w:hAnsi="仿宋" w:eastAsia="仿宋"/>
                <w:b w:val="0"/>
                <w:bCs w:val="0"/>
                <w:sz w:val="24"/>
                <w:szCs w:val="24"/>
                <w:lang w:val="en-US" w:eastAsia="zh-CN"/>
              </w:rPr>
              <w:t xml:space="preserve"> </w:t>
            </w:r>
            <w:r>
              <w:rPr>
                <w:rFonts w:hint="eastAsia" w:ascii="仿宋" w:hAnsi="仿宋" w:eastAsia="仿宋"/>
                <w:b w:val="0"/>
                <w:bCs w:val="0"/>
                <w:sz w:val="24"/>
                <w:szCs w:val="24"/>
              </w:rPr>
              <w:t xml:space="preserve">法 </w:t>
            </w:r>
            <w:r>
              <w:rPr>
                <w:rFonts w:ascii="仿宋" w:hAnsi="仿宋" w:eastAsia="仿宋"/>
                <w:b w:val="0"/>
                <w:bCs w:val="0"/>
                <w:sz w:val="24"/>
                <w:szCs w:val="24"/>
              </w:rPr>
              <w:t xml:space="preserve"> </w:t>
            </w:r>
            <w:r>
              <w:rPr>
                <w:rFonts w:hint="eastAsia" w:ascii="仿宋" w:hAnsi="仿宋" w:eastAsia="仿宋"/>
                <w:b w:val="0"/>
                <w:bCs w:val="0"/>
                <w:sz w:val="24"/>
                <w:szCs w:val="24"/>
              </w:rPr>
              <w:t>人</w:t>
            </w:r>
            <w:r>
              <w:rPr>
                <w:rFonts w:hint="eastAsia" w:ascii="仿宋" w:hAnsi="仿宋" w:eastAsia="仿宋"/>
                <w:b w:val="0"/>
                <w:bCs w:val="0"/>
                <w:sz w:val="24"/>
                <w:szCs w:val="24"/>
                <w:lang w:eastAsia="zh-CN"/>
              </w:rPr>
              <w:t>（签</w:t>
            </w:r>
            <w:r>
              <w:rPr>
                <w:rFonts w:hint="eastAsia" w:ascii="仿宋" w:hAnsi="仿宋" w:eastAsia="仿宋"/>
                <w:b w:val="0"/>
                <w:bCs w:val="0"/>
                <w:sz w:val="24"/>
                <w:szCs w:val="24"/>
                <w:lang w:val="en-US" w:eastAsia="zh-CN"/>
              </w:rPr>
              <w:t>章</w:t>
            </w:r>
            <w:r>
              <w:rPr>
                <w:rFonts w:hint="eastAsia" w:ascii="仿宋" w:hAnsi="仿宋" w:eastAsia="仿宋"/>
                <w:b w:val="0"/>
                <w:bCs w:val="0"/>
                <w:sz w:val="24"/>
                <w:szCs w:val="24"/>
                <w:lang w:eastAsia="zh-CN"/>
              </w:rPr>
              <w:t>）</w:t>
            </w:r>
            <w:r>
              <w:rPr>
                <w:rFonts w:hint="eastAsia" w:ascii="仿宋" w:hAnsi="仿宋" w:eastAsia="仿宋"/>
                <w:b w:val="0"/>
                <w:bCs w:val="0"/>
                <w:sz w:val="24"/>
                <w:szCs w:val="24"/>
              </w:rPr>
              <w:t>：</w:t>
            </w:r>
            <w:r>
              <w:rPr>
                <w:rFonts w:ascii="仿宋" w:hAnsi="仿宋" w:eastAsia="仿宋"/>
                <w:b w:val="0"/>
                <w:bCs w:val="0"/>
                <w:sz w:val="24"/>
                <w:szCs w:val="24"/>
              </w:rPr>
              <w:t xml:space="preserve">                           </w:t>
            </w:r>
            <w:r>
              <w:rPr>
                <w:rFonts w:hint="eastAsia" w:ascii="仿宋" w:hAnsi="仿宋" w:eastAsia="仿宋"/>
                <w:b w:val="0"/>
                <w:bCs w:val="0"/>
                <w:sz w:val="24"/>
                <w:szCs w:val="24"/>
              </w:rPr>
              <w:t>经办人</w:t>
            </w:r>
            <w:r>
              <w:rPr>
                <w:rFonts w:hint="eastAsia" w:ascii="仿宋" w:hAnsi="仿宋" w:eastAsia="仿宋"/>
                <w:b w:val="0"/>
                <w:bCs w:val="0"/>
                <w:sz w:val="24"/>
                <w:szCs w:val="24"/>
                <w:lang w:eastAsia="zh-CN"/>
              </w:rPr>
              <w:t>（签字）</w:t>
            </w:r>
            <w:r>
              <w:rPr>
                <w:rFonts w:hint="eastAsia" w:ascii="仿宋" w:hAnsi="仿宋" w:eastAsia="仿宋"/>
                <w:b w:val="0"/>
                <w:bCs w:val="0"/>
                <w:sz w:val="24"/>
                <w:szCs w:val="24"/>
              </w:rPr>
              <w:t>：</w:t>
            </w:r>
            <w:r>
              <w:rPr>
                <w:rFonts w:ascii="仿宋" w:hAnsi="仿宋" w:eastAsia="仿宋"/>
                <w:b w:val="0"/>
                <w:bCs w:val="0"/>
                <w:sz w:val="24"/>
                <w:szCs w:val="24"/>
              </w:rPr>
              <w:t xml:space="preserve">                  </w:t>
            </w:r>
          </w:p>
          <w:p>
            <w:pPr>
              <w:spacing w:line="360" w:lineRule="exact"/>
              <w:ind w:left="132" w:right="964"/>
              <w:jc w:val="center"/>
              <w:rPr>
                <w:rFonts w:ascii="仿宋" w:hAnsi="仿宋" w:eastAsia="仿宋"/>
                <w:b w:val="0"/>
                <w:bCs w:val="0"/>
                <w:sz w:val="24"/>
                <w:szCs w:val="24"/>
              </w:rPr>
            </w:pPr>
            <w:r>
              <w:rPr>
                <w:rFonts w:hint="eastAsia" w:ascii="仿宋" w:hAnsi="仿宋" w:eastAsia="仿宋"/>
                <w:b w:val="0"/>
                <w:bCs w:val="0"/>
                <w:sz w:val="24"/>
                <w:szCs w:val="24"/>
              </w:rPr>
              <w:t xml:space="preserve"> </w:t>
            </w:r>
            <w:r>
              <w:rPr>
                <w:rFonts w:ascii="仿宋" w:hAnsi="仿宋" w:eastAsia="仿宋"/>
                <w:b w:val="0"/>
                <w:bCs w:val="0"/>
                <w:sz w:val="24"/>
                <w:szCs w:val="24"/>
              </w:rPr>
              <w:t xml:space="preserve">                                         </w:t>
            </w:r>
            <w:r>
              <w:rPr>
                <w:rFonts w:hint="eastAsia" w:ascii="仿宋" w:hAnsi="仿宋" w:eastAsia="仿宋"/>
                <w:b w:val="0"/>
                <w:bCs w:val="0"/>
                <w:sz w:val="24"/>
                <w:szCs w:val="24"/>
                <w:lang w:val="en-US" w:eastAsia="zh-CN"/>
              </w:rPr>
              <w:t xml:space="preserve">     </w:t>
            </w:r>
          </w:p>
          <w:p>
            <w:pPr>
              <w:spacing w:line="360" w:lineRule="exact"/>
              <w:jc w:val="center"/>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 xml:space="preserve">                                                   </w:t>
            </w:r>
          </w:p>
          <w:p>
            <w:pPr>
              <w:spacing w:line="360" w:lineRule="exact"/>
              <w:jc w:val="right"/>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w:t>
            </w:r>
            <w:r>
              <w:rPr>
                <w:rFonts w:hint="eastAsia" w:ascii="仿宋" w:hAnsi="仿宋" w:eastAsia="仿宋"/>
                <w:b w:val="0"/>
                <w:bCs w:val="0"/>
                <w:sz w:val="24"/>
                <w:szCs w:val="24"/>
                <w:lang w:val="en-US" w:eastAsia="zh-CN"/>
              </w:rPr>
              <w:t>企业公章</w:t>
            </w:r>
            <w:r>
              <w:rPr>
                <w:rFonts w:hint="eastAsia" w:ascii="仿宋" w:hAnsi="仿宋" w:eastAsia="仿宋"/>
                <w:b w:val="0"/>
                <w:bCs w:val="0"/>
                <w:sz w:val="24"/>
                <w:szCs w:val="24"/>
                <w:lang w:eastAsia="zh-CN"/>
              </w:rPr>
              <w:t>）</w:t>
            </w:r>
            <w:r>
              <w:rPr>
                <w:rFonts w:hint="eastAsia" w:ascii="仿宋" w:hAnsi="仿宋" w:eastAsia="仿宋"/>
                <w:b w:val="0"/>
                <w:bCs w:val="0"/>
                <w:sz w:val="24"/>
                <w:szCs w:val="24"/>
                <w:lang w:val="en-US" w:eastAsia="zh-CN"/>
              </w:rPr>
              <w:t xml:space="preserve">         </w:t>
            </w:r>
          </w:p>
          <w:p>
            <w:pPr>
              <w:wordWrap w:val="0"/>
              <w:spacing w:line="360" w:lineRule="exact"/>
              <w:ind w:left="132"/>
              <w:jc w:val="right"/>
              <w:rPr>
                <w:rFonts w:hint="default" w:ascii="仿宋" w:hAnsi="仿宋" w:eastAsia="仿宋"/>
                <w:b w:val="0"/>
                <w:bCs w:val="0"/>
                <w:sz w:val="24"/>
                <w:szCs w:val="24"/>
                <w:lang w:val="en-US" w:eastAsia="zh-CN"/>
              </w:rPr>
            </w:pPr>
            <w:r>
              <w:rPr>
                <w:rFonts w:hint="eastAsia" w:ascii="仿宋" w:hAnsi="仿宋" w:eastAsia="仿宋"/>
                <w:b w:val="0"/>
                <w:bCs w:val="0"/>
                <w:sz w:val="24"/>
                <w:szCs w:val="24"/>
              </w:rPr>
              <w:t xml:space="preserve">年 </w:t>
            </w:r>
            <w:r>
              <w:rPr>
                <w:rFonts w:ascii="仿宋" w:hAnsi="仿宋" w:eastAsia="仿宋"/>
                <w:b w:val="0"/>
                <w:bCs w:val="0"/>
                <w:sz w:val="24"/>
                <w:szCs w:val="24"/>
              </w:rPr>
              <w:t xml:space="preserve">  </w:t>
            </w:r>
            <w:r>
              <w:rPr>
                <w:rFonts w:hint="eastAsia" w:ascii="仿宋" w:hAnsi="仿宋" w:eastAsia="仿宋"/>
                <w:b w:val="0"/>
                <w:bCs w:val="0"/>
                <w:sz w:val="24"/>
                <w:szCs w:val="24"/>
              </w:rPr>
              <w:t xml:space="preserve">月 </w:t>
            </w:r>
            <w:r>
              <w:rPr>
                <w:rFonts w:ascii="仿宋" w:hAnsi="仿宋" w:eastAsia="仿宋"/>
                <w:b w:val="0"/>
                <w:bCs w:val="0"/>
                <w:sz w:val="24"/>
                <w:szCs w:val="24"/>
              </w:rPr>
              <w:t xml:space="preserve">  </w:t>
            </w:r>
            <w:r>
              <w:rPr>
                <w:rFonts w:hint="eastAsia" w:ascii="仿宋" w:hAnsi="仿宋" w:eastAsia="仿宋"/>
                <w:b w:val="0"/>
                <w:bCs w:val="0"/>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exact"/>
        </w:trPr>
        <w:tc>
          <w:tcPr>
            <w:tcW w:w="1547" w:type="dxa"/>
            <w:noWrap w:val="0"/>
            <w:vAlign w:val="center"/>
          </w:tcPr>
          <w:p>
            <w:pPr>
              <w:spacing w:line="360" w:lineRule="exact"/>
              <w:jc w:val="center"/>
              <w:rPr>
                <w:rFonts w:ascii="仿宋" w:hAnsi="仿宋" w:eastAsia="仿宋"/>
                <w:b w:val="0"/>
                <w:bCs w:val="0"/>
                <w:sz w:val="24"/>
                <w:szCs w:val="24"/>
              </w:rPr>
            </w:pPr>
            <w:r>
              <w:rPr>
                <w:rFonts w:hint="eastAsia" w:ascii="仿宋" w:hAnsi="仿宋" w:eastAsia="仿宋"/>
                <w:b w:val="0"/>
                <w:bCs w:val="0"/>
                <w:sz w:val="24"/>
                <w:szCs w:val="24"/>
              </w:rPr>
              <w:t>评审意见</w:t>
            </w:r>
          </w:p>
        </w:tc>
        <w:tc>
          <w:tcPr>
            <w:tcW w:w="8461" w:type="dxa"/>
            <w:gridSpan w:val="6"/>
            <w:noWrap w:val="0"/>
            <w:vAlign w:val="center"/>
          </w:tcPr>
          <w:p>
            <w:pPr>
              <w:spacing w:line="360" w:lineRule="exact"/>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意见：</w:t>
            </w:r>
          </w:p>
          <w:p>
            <w:pPr>
              <w:spacing w:line="360" w:lineRule="exact"/>
              <w:jc w:val="left"/>
              <w:rPr>
                <w:rFonts w:hint="eastAsia" w:ascii="仿宋" w:hAnsi="仿宋" w:eastAsia="仿宋"/>
                <w:b w:val="0"/>
                <w:bCs w:val="0"/>
                <w:sz w:val="24"/>
                <w:szCs w:val="24"/>
                <w:lang w:val="en-US" w:eastAsia="zh-CN"/>
              </w:rPr>
            </w:pPr>
          </w:p>
          <w:p>
            <w:pPr>
              <w:spacing w:line="360" w:lineRule="exact"/>
              <w:jc w:val="right"/>
              <w:rPr>
                <w:rFonts w:hint="eastAsia" w:ascii="仿宋" w:hAnsi="仿宋" w:eastAsia="仿宋"/>
                <w:b w:val="0"/>
                <w:bCs w:val="0"/>
                <w:sz w:val="24"/>
                <w:szCs w:val="24"/>
                <w:lang w:val="en-US" w:eastAsia="zh-CN"/>
              </w:rPr>
            </w:pPr>
          </w:p>
          <w:p>
            <w:pPr>
              <w:spacing w:line="360" w:lineRule="exact"/>
              <w:jc w:val="both"/>
              <w:rPr>
                <w:rFonts w:hint="eastAsia" w:ascii="仿宋" w:hAnsi="仿宋" w:eastAsia="仿宋"/>
                <w:b w:val="0"/>
                <w:bCs w:val="0"/>
                <w:sz w:val="24"/>
                <w:szCs w:val="24"/>
                <w:lang w:val="en-US" w:eastAsia="zh-CN"/>
              </w:rPr>
            </w:pPr>
          </w:p>
          <w:p>
            <w:pPr>
              <w:spacing w:line="360" w:lineRule="exact"/>
              <w:jc w:val="both"/>
              <w:rPr>
                <w:rFonts w:hint="eastAsia" w:ascii="仿宋" w:hAnsi="仿宋" w:eastAsia="仿宋"/>
                <w:b w:val="0"/>
                <w:bCs w:val="0"/>
                <w:sz w:val="24"/>
                <w:szCs w:val="24"/>
                <w:lang w:val="en-US" w:eastAsia="zh-CN"/>
              </w:rPr>
            </w:pPr>
          </w:p>
          <w:p>
            <w:pPr>
              <w:spacing w:line="360" w:lineRule="exact"/>
              <w:jc w:val="both"/>
              <w:rPr>
                <w:rFonts w:hint="eastAsia" w:ascii="仿宋" w:hAnsi="仿宋" w:eastAsia="仿宋"/>
                <w:b w:val="0"/>
                <w:bCs w:val="0"/>
                <w:sz w:val="24"/>
                <w:szCs w:val="24"/>
                <w:lang w:val="en-US" w:eastAsia="zh-CN"/>
              </w:rPr>
            </w:pPr>
          </w:p>
          <w:p>
            <w:pPr>
              <w:spacing w:line="360" w:lineRule="exact"/>
              <w:jc w:val="right"/>
              <w:rPr>
                <w:rFonts w:hint="eastAsia" w:ascii="仿宋" w:hAnsi="仿宋" w:eastAsia="仿宋"/>
                <w:b w:val="0"/>
                <w:bCs w:val="0"/>
                <w:sz w:val="24"/>
                <w:szCs w:val="24"/>
              </w:rPr>
            </w:pPr>
            <w:r>
              <w:rPr>
                <w:rFonts w:hint="eastAsia" w:ascii="仿宋" w:hAnsi="仿宋" w:eastAsia="仿宋"/>
                <w:b w:val="0"/>
                <w:bCs w:val="0"/>
                <w:sz w:val="24"/>
                <w:szCs w:val="24"/>
                <w:lang w:val="en-US" w:eastAsia="zh-CN"/>
              </w:rPr>
              <w:t>连云港市装饰装修行业协会</w:t>
            </w:r>
            <w:r>
              <w:rPr>
                <w:rFonts w:hint="eastAsia" w:ascii="仿宋" w:hAnsi="仿宋" w:eastAsia="仿宋"/>
                <w:b w:val="0"/>
                <w:bCs w:val="0"/>
                <w:sz w:val="24"/>
                <w:szCs w:val="24"/>
                <w:lang w:eastAsia="zh-CN"/>
              </w:rPr>
              <w:t>（</w:t>
            </w:r>
            <w:r>
              <w:rPr>
                <w:rFonts w:hint="eastAsia" w:ascii="仿宋" w:hAnsi="仿宋" w:eastAsia="仿宋"/>
                <w:b w:val="0"/>
                <w:bCs w:val="0"/>
                <w:sz w:val="24"/>
                <w:szCs w:val="24"/>
              </w:rPr>
              <w:t>盖章</w:t>
            </w:r>
            <w:r>
              <w:rPr>
                <w:rFonts w:hint="eastAsia" w:ascii="仿宋" w:hAnsi="仿宋" w:eastAsia="仿宋"/>
                <w:b w:val="0"/>
                <w:bCs w:val="0"/>
                <w:sz w:val="24"/>
                <w:szCs w:val="24"/>
                <w:lang w:eastAsia="zh-CN"/>
              </w:rPr>
              <w:t>）</w:t>
            </w:r>
            <w:r>
              <w:rPr>
                <w:rFonts w:hint="eastAsia" w:ascii="仿宋" w:hAnsi="仿宋" w:eastAsia="仿宋"/>
                <w:b w:val="0"/>
                <w:bCs w:val="0"/>
                <w:sz w:val="24"/>
                <w:szCs w:val="24"/>
              </w:rPr>
              <w:t xml:space="preserve">         </w:t>
            </w:r>
          </w:p>
          <w:p>
            <w:pPr>
              <w:widowControl/>
              <w:spacing w:line="360" w:lineRule="exact"/>
              <w:ind w:firstLine="6600" w:firstLineChars="2750"/>
              <w:jc w:val="left"/>
              <w:rPr>
                <w:rFonts w:ascii="仿宋" w:hAnsi="仿宋" w:eastAsia="仿宋"/>
                <w:b w:val="0"/>
                <w:bCs w:val="0"/>
                <w:sz w:val="24"/>
                <w:szCs w:val="24"/>
              </w:rPr>
            </w:pPr>
            <w:r>
              <w:rPr>
                <w:rFonts w:hint="eastAsia" w:ascii="仿宋" w:hAnsi="仿宋" w:eastAsia="仿宋"/>
                <w:b w:val="0"/>
                <w:bCs w:val="0"/>
                <w:sz w:val="24"/>
                <w:szCs w:val="24"/>
              </w:rPr>
              <w:t xml:space="preserve">年 </w:t>
            </w:r>
            <w:r>
              <w:rPr>
                <w:rFonts w:ascii="仿宋" w:hAnsi="仿宋" w:eastAsia="仿宋"/>
                <w:b w:val="0"/>
                <w:bCs w:val="0"/>
                <w:sz w:val="24"/>
                <w:szCs w:val="24"/>
              </w:rPr>
              <w:t xml:space="preserve"> </w:t>
            </w:r>
            <w:r>
              <w:rPr>
                <w:rFonts w:hint="eastAsia" w:ascii="仿宋" w:hAnsi="仿宋" w:eastAsia="仿宋"/>
                <w:b w:val="0"/>
                <w:bCs w:val="0"/>
                <w:sz w:val="24"/>
                <w:szCs w:val="2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exact"/>
        </w:trPr>
        <w:tc>
          <w:tcPr>
            <w:tcW w:w="1547" w:type="dxa"/>
            <w:noWrap w:val="0"/>
            <w:vAlign w:val="center"/>
          </w:tcPr>
          <w:p>
            <w:pPr>
              <w:spacing w:line="360" w:lineRule="exact"/>
              <w:jc w:val="center"/>
              <w:rPr>
                <w:rFonts w:ascii="仿宋" w:hAnsi="仿宋" w:eastAsia="仿宋"/>
                <w:b w:val="0"/>
                <w:bCs w:val="0"/>
                <w:sz w:val="24"/>
                <w:szCs w:val="24"/>
              </w:rPr>
            </w:pPr>
            <w:r>
              <w:rPr>
                <w:rFonts w:hint="eastAsia" w:ascii="仿宋" w:hAnsi="仿宋" w:eastAsia="仿宋"/>
                <w:b w:val="0"/>
                <w:bCs w:val="0"/>
                <w:sz w:val="24"/>
                <w:szCs w:val="24"/>
              </w:rPr>
              <w:t>评审委员会评审意见</w:t>
            </w:r>
          </w:p>
        </w:tc>
        <w:tc>
          <w:tcPr>
            <w:tcW w:w="8461" w:type="dxa"/>
            <w:gridSpan w:val="6"/>
            <w:noWrap w:val="0"/>
            <w:vAlign w:val="center"/>
          </w:tcPr>
          <w:p>
            <w:pPr>
              <w:spacing w:line="360" w:lineRule="exact"/>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意见：</w:t>
            </w:r>
          </w:p>
          <w:p>
            <w:pPr>
              <w:spacing w:line="360" w:lineRule="exact"/>
              <w:rPr>
                <w:rFonts w:hint="eastAsia" w:ascii="仿宋" w:hAnsi="仿宋" w:eastAsia="仿宋"/>
                <w:b w:val="0"/>
                <w:bCs w:val="0"/>
                <w:sz w:val="24"/>
                <w:szCs w:val="24"/>
                <w:lang w:eastAsia="zh-CN"/>
              </w:rPr>
            </w:pPr>
          </w:p>
          <w:p>
            <w:pPr>
              <w:spacing w:line="360" w:lineRule="exact"/>
              <w:rPr>
                <w:rFonts w:hint="eastAsia" w:ascii="仿宋" w:hAnsi="仿宋" w:eastAsia="仿宋"/>
                <w:b w:val="0"/>
                <w:bCs w:val="0"/>
                <w:sz w:val="24"/>
                <w:szCs w:val="24"/>
                <w:lang w:eastAsia="zh-CN"/>
              </w:rPr>
            </w:pPr>
          </w:p>
          <w:p>
            <w:pPr>
              <w:spacing w:line="360" w:lineRule="exact"/>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签字：</w:t>
            </w:r>
          </w:p>
          <w:p>
            <w:pPr>
              <w:spacing w:line="360" w:lineRule="exact"/>
              <w:jc w:val="right"/>
              <w:rPr>
                <w:rFonts w:hint="eastAsia" w:ascii="仿宋" w:hAnsi="仿宋" w:eastAsia="仿宋"/>
                <w:b w:val="0"/>
                <w:bCs w:val="0"/>
                <w:sz w:val="24"/>
                <w:szCs w:val="24"/>
              </w:rPr>
            </w:pPr>
          </w:p>
          <w:p>
            <w:pPr>
              <w:spacing w:line="360" w:lineRule="exact"/>
              <w:jc w:val="right"/>
              <w:rPr>
                <w:rFonts w:hint="eastAsia" w:ascii="仿宋" w:hAnsi="仿宋" w:eastAsia="仿宋"/>
                <w:b w:val="0"/>
                <w:bCs w:val="0"/>
                <w:sz w:val="24"/>
                <w:szCs w:val="24"/>
              </w:rPr>
            </w:pPr>
          </w:p>
          <w:p>
            <w:pPr>
              <w:spacing w:line="360" w:lineRule="exact"/>
              <w:jc w:val="both"/>
              <w:rPr>
                <w:rFonts w:hint="eastAsia" w:ascii="仿宋" w:hAnsi="仿宋" w:eastAsia="仿宋"/>
                <w:b w:val="0"/>
                <w:bCs w:val="0"/>
                <w:sz w:val="24"/>
                <w:szCs w:val="24"/>
              </w:rPr>
            </w:pPr>
          </w:p>
          <w:p>
            <w:pPr>
              <w:spacing w:line="360" w:lineRule="exact"/>
              <w:jc w:val="right"/>
              <w:rPr>
                <w:rFonts w:hint="eastAsia" w:ascii="仿宋" w:hAnsi="仿宋" w:eastAsia="仿宋"/>
                <w:b w:val="0"/>
                <w:bCs w:val="0"/>
                <w:sz w:val="24"/>
                <w:szCs w:val="24"/>
              </w:rPr>
            </w:pPr>
          </w:p>
          <w:p>
            <w:pPr>
              <w:spacing w:line="360" w:lineRule="exact"/>
              <w:jc w:val="right"/>
              <w:rPr>
                <w:rFonts w:hint="eastAsia" w:ascii="仿宋" w:hAnsi="仿宋" w:eastAsia="仿宋"/>
                <w:b w:val="0"/>
                <w:bCs w:val="0"/>
                <w:sz w:val="24"/>
                <w:szCs w:val="24"/>
                <w:lang w:eastAsia="zh-CN"/>
              </w:rPr>
            </w:pPr>
            <w:r>
              <w:rPr>
                <w:rFonts w:hint="eastAsia" w:ascii="仿宋" w:hAnsi="仿宋" w:eastAsia="仿宋"/>
                <w:b w:val="0"/>
                <w:bCs w:val="0"/>
                <w:sz w:val="24"/>
                <w:szCs w:val="24"/>
              </w:rPr>
              <w:t xml:space="preserve">年 </w:t>
            </w:r>
            <w:r>
              <w:rPr>
                <w:rFonts w:ascii="仿宋" w:hAnsi="仿宋" w:eastAsia="仿宋"/>
                <w:b w:val="0"/>
                <w:bCs w:val="0"/>
                <w:sz w:val="24"/>
                <w:szCs w:val="24"/>
              </w:rPr>
              <w:t xml:space="preserve"> </w:t>
            </w:r>
            <w:r>
              <w:rPr>
                <w:rFonts w:hint="eastAsia" w:ascii="仿宋" w:hAnsi="仿宋" w:eastAsia="仿宋"/>
                <w:b w:val="0"/>
                <w:bCs w:val="0"/>
                <w:sz w:val="24"/>
                <w:szCs w:val="24"/>
              </w:rPr>
              <w:t xml:space="preserve"> 月   日</w:t>
            </w:r>
          </w:p>
          <w:p>
            <w:pPr>
              <w:spacing w:line="360" w:lineRule="exact"/>
              <w:rPr>
                <w:rFonts w:ascii="仿宋" w:hAnsi="仿宋" w:eastAsia="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exact"/>
        </w:trPr>
        <w:tc>
          <w:tcPr>
            <w:tcW w:w="1547" w:type="dxa"/>
            <w:noWrap w:val="0"/>
            <w:vAlign w:val="center"/>
          </w:tcPr>
          <w:p>
            <w:pPr>
              <w:spacing w:line="360" w:lineRule="exact"/>
              <w:jc w:val="center"/>
              <w:rPr>
                <w:rFonts w:ascii="仿宋" w:hAnsi="仿宋" w:eastAsia="仿宋"/>
                <w:b w:val="0"/>
                <w:bCs w:val="0"/>
                <w:sz w:val="24"/>
                <w:szCs w:val="24"/>
              </w:rPr>
            </w:pPr>
            <w:r>
              <w:rPr>
                <w:rFonts w:hint="eastAsia" w:ascii="仿宋" w:hAnsi="仿宋" w:eastAsia="仿宋"/>
                <w:b w:val="0"/>
                <w:bCs w:val="0"/>
                <w:sz w:val="24"/>
                <w:szCs w:val="24"/>
                <w:lang w:eastAsia="zh-CN"/>
              </w:rPr>
              <w:t>党支部</w:t>
            </w:r>
          </w:p>
          <w:p>
            <w:pPr>
              <w:spacing w:line="360" w:lineRule="exact"/>
              <w:jc w:val="center"/>
              <w:rPr>
                <w:rFonts w:hint="eastAsia" w:ascii="仿宋" w:hAnsi="仿宋" w:eastAsia="仿宋" w:cs="Times New Roman"/>
                <w:b w:val="0"/>
                <w:bCs w:val="0"/>
                <w:kern w:val="2"/>
                <w:sz w:val="24"/>
                <w:szCs w:val="24"/>
                <w:lang w:val="en-US" w:eastAsia="zh-CN" w:bidi="ar-SA"/>
              </w:rPr>
            </w:pPr>
            <w:r>
              <w:rPr>
                <w:rFonts w:hint="eastAsia" w:ascii="仿宋" w:hAnsi="仿宋" w:eastAsia="仿宋"/>
                <w:b w:val="0"/>
                <w:bCs w:val="0"/>
                <w:sz w:val="24"/>
                <w:szCs w:val="24"/>
              </w:rPr>
              <w:t>审定意见</w:t>
            </w:r>
          </w:p>
        </w:tc>
        <w:tc>
          <w:tcPr>
            <w:tcW w:w="8461" w:type="dxa"/>
            <w:gridSpan w:val="6"/>
            <w:noWrap w:val="0"/>
            <w:vAlign w:val="center"/>
          </w:tcPr>
          <w:p>
            <w:pPr>
              <w:spacing w:line="360" w:lineRule="exact"/>
              <w:rPr>
                <w:rFonts w:hint="eastAsia" w:ascii="仿宋" w:hAnsi="仿宋" w:eastAsia="仿宋"/>
                <w:b w:val="0"/>
                <w:bCs w:val="0"/>
                <w:sz w:val="24"/>
                <w:szCs w:val="24"/>
                <w:lang w:eastAsia="zh-CN"/>
              </w:rPr>
            </w:pPr>
            <w:r>
              <w:rPr>
                <w:rFonts w:hint="eastAsia" w:ascii="仿宋" w:hAnsi="仿宋" w:eastAsia="仿宋"/>
                <w:b w:val="0"/>
                <w:bCs w:val="0"/>
                <w:sz w:val="24"/>
                <w:szCs w:val="24"/>
                <w:lang w:eastAsia="zh-CN"/>
              </w:rPr>
              <w:t>意见：</w:t>
            </w:r>
          </w:p>
          <w:p>
            <w:pPr>
              <w:wordWrap/>
              <w:spacing w:line="360" w:lineRule="exact"/>
              <w:jc w:val="left"/>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 xml:space="preserve"> </w:t>
            </w:r>
          </w:p>
          <w:p>
            <w:pPr>
              <w:wordWrap/>
              <w:spacing w:line="360" w:lineRule="exact"/>
              <w:jc w:val="both"/>
              <w:rPr>
                <w:rFonts w:hint="eastAsia" w:ascii="仿宋" w:hAnsi="仿宋" w:eastAsia="仿宋"/>
                <w:b w:val="0"/>
                <w:bCs w:val="0"/>
                <w:sz w:val="24"/>
                <w:szCs w:val="24"/>
                <w:lang w:val="en-US" w:eastAsia="zh-CN"/>
              </w:rPr>
            </w:pPr>
          </w:p>
          <w:p>
            <w:pPr>
              <w:wordWrap/>
              <w:spacing w:line="360" w:lineRule="exact"/>
              <w:jc w:val="both"/>
              <w:rPr>
                <w:rFonts w:hint="eastAsia" w:ascii="仿宋" w:hAnsi="仿宋" w:eastAsia="仿宋"/>
                <w:b w:val="0"/>
                <w:bCs w:val="0"/>
                <w:sz w:val="24"/>
                <w:szCs w:val="24"/>
                <w:lang w:val="en-US" w:eastAsia="zh-CN"/>
              </w:rPr>
            </w:pPr>
          </w:p>
          <w:p>
            <w:pPr>
              <w:wordWrap/>
              <w:spacing w:line="360" w:lineRule="exact"/>
              <w:jc w:val="both"/>
              <w:rPr>
                <w:rFonts w:hint="eastAsia" w:ascii="仿宋" w:hAnsi="仿宋" w:eastAsia="仿宋"/>
                <w:b w:val="0"/>
                <w:bCs w:val="0"/>
                <w:sz w:val="24"/>
                <w:szCs w:val="24"/>
                <w:lang w:val="en-US" w:eastAsia="zh-CN"/>
              </w:rPr>
            </w:pPr>
          </w:p>
          <w:p>
            <w:pPr>
              <w:wordWrap/>
              <w:spacing w:line="360" w:lineRule="exact"/>
              <w:jc w:val="both"/>
              <w:rPr>
                <w:rFonts w:hint="eastAsia" w:ascii="仿宋" w:hAnsi="仿宋" w:eastAsia="仿宋"/>
                <w:b w:val="0"/>
                <w:bCs w:val="0"/>
                <w:sz w:val="24"/>
                <w:szCs w:val="24"/>
                <w:lang w:val="en-US" w:eastAsia="zh-CN"/>
              </w:rPr>
            </w:pPr>
          </w:p>
          <w:p>
            <w:pPr>
              <w:wordWrap/>
              <w:spacing w:line="360" w:lineRule="exact"/>
              <w:jc w:val="right"/>
              <w:rPr>
                <w:rFonts w:hint="eastAsia" w:ascii="仿宋" w:hAnsi="仿宋" w:eastAsia="仿宋"/>
                <w:b w:val="0"/>
                <w:bCs w:val="0"/>
                <w:sz w:val="24"/>
                <w:szCs w:val="24"/>
                <w:lang w:val="en-US" w:eastAsia="zh-CN"/>
              </w:rPr>
            </w:pPr>
          </w:p>
          <w:p>
            <w:pPr>
              <w:wordWrap/>
              <w:spacing w:line="360" w:lineRule="exact"/>
              <w:jc w:val="right"/>
              <w:rPr>
                <w:rFonts w:hint="eastAsia" w:ascii="仿宋" w:hAnsi="仿宋" w:eastAsia="仿宋"/>
                <w:b w:val="0"/>
                <w:bCs w:val="0"/>
                <w:sz w:val="24"/>
                <w:szCs w:val="24"/>
              </w:rPr>
            </w:pPr>
            <w:r>
              <w:rPr>
                <w:rFonts w:hint="eastAsia" w:ascii="仿宋" w:hAnsi="仿宋" w:eastAsia="仿宋"/>
                <w:b w:val="0"/>
                <w:bCs w:val="0"/>
                <w:sz w:val="24"/>
                <w:szCs w:val="24"/>
                <w:lang w:val="en-US" w:eastAsia="zh-CN"/>
              </w:rPr>
              <w:t>中共连云港市装饰装修行业支部委员会（</w:t>
            </w:r>
            <w:r>
              <w:rPr>
                <w:rFonts w:hint="eastAsia" w:ascii="仿宋" w:hAnsi="仿宋" w:eastAsia="仿宋"/>
                <w:b w:val="0"/>
                <w:bCs w:val="0"/>
                <w:sz w:val="24"/>
                <w:szCs w:val="24"/>
              </w:rPr>
              <w:t>盖章</w:t>
            </w:r>
            <w:r>
              <w:rPr>
                <w:rFonts w:hint="eastAsia" w:ascii="仿宋" w:hAnsi="仿宋" w:eastAsia="仿宋"/>
                <w:b w:val="0"/>
                <w:bCs w:val="0"/>
                <w:sz w:val="24"/>
                <w:szCs w:val="24"/>
                <w:lang w:val="en-US" w:eastAsia="zh-CN"/>
              </w:rPr>
              <w:t>）</w:t>
            </w:r>
          </w:p>
          <w:p>
            <w:pPr>
              <w:spacing w:line="360" w:lineRule="exact"/>
              <w:jc w:val="right"/>
              <w:rPr>
                <w:rFonts w:ascii="仿宋" w:hAnsi="仿宋" w:eastAsia="仿宋"/>
                <w:b w:val="0"/>
                <w:bCs w:val="0"/>
                <w:sz w:val="24"/>
                <w:szCs w:val="24"/>
              </w:rPr>
            </w:pPr>
            <w:r>
              <w:rPr>
                <w:rFonts w:hint="eastAsia" w:ascii="仿宋" w:hAnsi="仿宋" w:eastAsia="仿宋"/>
                <w:b w:val="0"/>
                <w:bCs w:val="0"/>
                <w:sz w:val="24"/>
                <w:szCs w:val="24"/>
              </w:rPr>
              <w:t xml:space="preserve">年 </w:t>
            </w:r>
            <w:r>
              <w:rPr>
                <w:rFonts w:ascii="仿宋" w:hAnsi="仿宋" w:eastAsia="仿宋"/>
                <w:b w:val="0"/>
                <w:bCs w:val="0"/>
                <w:sz w:val="24"/>
                <w:szCs w:val="24"/>
              </w:rPr>
              <w:t xml:space="preserve"> </w:t>
            </w:r>
            <w:r>
              <w:rPr>
                <w:rFonts w:hint="eastAsia" w:ascii="仿宋" w:hAnsi="仿宋" w:eastAsia="仿宋"/>
                <w:b w:val="0"/>
                <w:bCs w:val="0"/>
                <w:sz w:val="24"/>
                <w:szCs w:val="24"/>
              </w:rPr>
              <w:t xml:space="preserve"> 月   日</w:t>
            </w:r>
          </w:p>
          <w:p>
            <w:pPr>
              <w:spacing w:line="360" w:lineRule="exact"/>
              <w:jc w:val="right"/>
              <w:rPr>
                <w:rFonts w:hint="eastAsia" w:ascii="仿宋" w:hAnsi="仿宋" w:eastAsia="仿宋"/>
                <w:b w:val="0"/>
                <w:bCs w:val="0"/>
                <w:sz w:val="24"/>
                <w:szCs w:val="24"/>
                <w:lang w:eastAsia="zh-CN"/>
              </w:rPr>
            </w:pPr>
          </w:p>
          <w:p>
            <w:pPr>
              <w:spacing w:line="360" w:lineRule="exact"/>
              <w:rPr>
                <w:rFonts w:ascii="仿宋" w:hAnsi="仿宋" w:eastAsia="仿宋" w:cs="Times New Roman"/>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exact"/>
        </w:trPr>
        <w:tc>
          <w:tcPr>
            <w:tcW w:w="1547" w:type="dxa"/>
            <w:noWrap w:val="0"/>
            <w:vAlign w:val="center"/>
          </w:tcPr>
          <w:p>
            <w:pPr>
              <w:spacing w:line="360" w:lineRule="exact"/>
              <w:jc w:val="center"/>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评审结果</w:t>
            </w:r>
          </w:p>
        </w:tc>
        <w:tc>
          <w:tcPr>
            <w:tcW w:w="8461" w:type="dxa"/>
            <w:gridSpan w:val="6"/>
            <w:noWrap w:val="0"/>
            <w:vAlign w:val="center"/>
          </w:tcPr>
          <w:p>
            <w:pPr>
              <w:wordWrap/>
              <w:spacing w:line="360" w:lineRule="exact"/>
              <w:jc w:val="right"/>
              <w:rPr>
                <w:rFonts w:hint="eastAsia" w:ascii="仿宋" w:hAnsi="仿宋" w:eastAsia="仿宋"/>
                <w:b w:val="0"/>
                <w:bCs w:val="0"/>
                <w:sz w:val="24"/>
                <w:szCs w:val="24"/>
                <w:lang w:val="en-US" w:eastAsia="zh-CN"/>
              </w:rPr>
            </w:pPr>
          </w:p>
          <w:p>
            <w:pPr>
              <w:wordWrap/>
              <w:spacing w:line="360" w:lineRule="exact"/>
              <w:jc w:val="right"/>
              <w:rPr>
                <w:rFonts w:hint="eastAsia" w:ascii="仿宋" w:hAnsi="仿宋" w:eastAsia="仿宋"/>
                <w:b w:val="0"/>
                <w:bCs w:val="0"/>
                <w:sz w:val="24"/>
                <w:szCs w:val="24"/>
                <w:lang w:val="en-US" w:eastAsia="zh-CN"/>
              </w:rPr>
            </w:pPr>
          </w:p>
          <w:p>
            <w:pPr>
              <w:wordWrap/>
              <w:spacing w:line="360" w:lineRule="exact"/>
              <w:jc w:val="right"/>
              <w:rPr>
                <w:rFonts w:hint="eastAsia" w:ascii="仿宋" w:hAnsi="仿宋" w:eastAsia="仿宋"/>
                <w:b w:val="0"/>
                <w:bCs w:val="0"/>
                <w:sz w:val="24"/>
                <w:szCs w:val="24"/>
                <w:lang w:val="en-US" w:eastAsia="zh-CN"/>
              </w:rPr>
            </w:pPr>
          </w:p>
          <w:p>
            <w:pPr>
              <w:wordWrap/>
              <w:spacing w:line="360" w:lineRule="exact"/>
              <w:jc w:val="right"/>
              <w:rPr>
                <w:rFonts w:hint="eastAsia" w:ascii="仿宋" w:hAnsi="仿宋" w:eastAsia="仿宋"/>
                <w:b w:val="0"/>
                <w:bCs w:val="0"/>
                <w:sz w:val="24"/>
                <w:szCs w:val="24"/>
                <w:lang w:val="en-US" w:eastAsia="zh-CN"/>
              </w:rPr>
            </w:pPr>
          </w:p>
          <w:p>
            <w:pPr>
              <w:wordWrap/>
              <w:spacing w:line="360" w:lineRule="exact"/>
              <w:jc w:val="right"/>
              <w:rPr>
                <w:rFonts w:hint="eastAsia" w:ascii="仿宋" w:hAnsi="仿宋" w:eastAsia="仿宋"/>
                <w:b w:val="0"/>
                <w:bCs w:val="0"/>
                <w:sz w:val="24"/>
                <w:szCs w:val="24"/>
                <w:lang w:val="en-US" w:eastAsia="zh-CN"/>
              </w:rPr>
            </w:pPr>
          </w:p>
          <w:p>
            <w:pPr>
              <w:wordWrap/>
              <w:spacing w:line="360" w:lineRule="exact"/>
              <w:jc w:val="right"/>
              <w:rPr>
                <w:rFonts w:hint="eastAsia" w:ascii="仿宋" w:hAnsi="仿宋" w:eastAsia="仿宋"/>
                <w:b w:val="0"/>
                <w:bCs w:val="0"/>
                <w:sz w:val="24"/>
                <w:szCs w:val="24"/>
                <w:lang w:val="en-US" w:eastAsia="zh-CN"/>
              </w:rPr>
            </w:pPr>
          </w:p>
          <w:p>
            <w:pPr>
              <w:wordWrap/>
              <w:spacing w:line="360" w:lineRule="exact"/>
              <w:jc w:val="right"/>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中共连云港市装饰装修行业支部委员会（</w:t>
            </w:r>
            <w:r>
              <w:rPr>
                <w:rFonts w:hint="eastAsia" w:ascii="仿宋" w:hAnsi="仿宋" w:eastAsia="仿宋"/>
                <w:b w:val="0"/>
                <w:bCs w:val="0"/>
                <w:sz w:val="24"/>
                <w:szCs w:val="24"/>
              </w:rPr>
              <w:t>盖章</w:t>
            </w:r>
            <w:r>
              <w:rPr>
                <w:rFonts w:hint="eastAsia" w:ascii="仿宋" w:hAnsi="仿宋" w:eastAsia="仿宋"/>
                <w:b w:val="0"/>
                <w:bCs w:val="0"/>
                <w:sz w:val="24"/>
                <w:szCs w:val="24"/>
                <w:lang w:val="en-US" w:eastAsia="zh-CN"/>
              </w:rPr>
              <w:t>）</w:t>
            </w:r>
          </w:p>
          <w:p>
            <w:pPr>
              <w:wordWrap/>
              <w:spacing w:line="360" w:lineRule="exact"/>
              <w:jc w:val="right"/>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连云港市装饰装修行业协会</w:t>
            </w:r>
            <w:r>
              <w:rPr>
                <w:rFonts w:hint="eastAsia" w:ascii="仿宋" w:hAnsi="仿宋" w:eastAsia="仿宋"/>
                <w:b w:val="0"/>
                <w:bCs w:val="0"/>
                <w:sz w:val="24"/>
                <w:szCs w:val="24"/>
                <w:lang w:eastAsia="zh-CN"/>
              </w:rPr>
              <w:t>（</w:t>
            </w:r>
            <w:r>
              <w:rPr>
                <w:rFonts w:hint="eastAsia" w:ascii="仿宋" w:hAnsi="仿宋" w:eastAsia="仿宋"/>
                <w:b w:val="0"/>
                <w:bCs w:val="0"/>
                <w:sz w:val="24"/>
                <w:szCs w:val="24"/>
              </w:rPr>
              <w:t>盖章</w:t>
            </w:r>
            <w:r>
              <w:rPr>
                <w:rFonts w:hint="eastAsia" w:ascii="仿宋" w:hAnsi="仿宋" w:eastAsia="仿宋"/>
                <w:b w:val="0"/>
                <w:bCs w:val="0"/>
                <w:sz w:val="24"/>
                <w:szCs w:val="24"/>
                <w:lang w:eastAsia="zh-CN"/>
              </w:rPr>
              <w:t>）</w:t>
            </w:r>
          </w:p>
          <w:p>
            <w:pPr>
              <w:spacing w:line="360" w:lineRule="exact"/>
              <w:jc w:val="right"/>
              <w:rPr>
                <w:rFonts w:ascii="仿宋" w:hAnsi="仿宋" w:eastAsia="仿宋"/>
                <w:b w:val="0"/>
                <w:bCs w:val="0"/>
                <w:sz w:val="24"/>
                <w:szCs w:val="24"/>
              </w:rPr>
            </w:pPr>
            <w:r>
              <w:rPr>
                <w:rFonts w:hint="eastAsia" w:ascii="仿宋" w:hAnsi="仿宋" w:eastAsia="仿宋"/>
                <w:b w:val="0"/>
                <w:bCs w:val="0"/>
                <w:sz w:val="24"/>
                <w:szCs w:val="24"/>
              </w:rPr>
              <w:t xml:space="preserve">年 </w:t>
            </w:r>
            <w:r>
              <w:rPr>
                <w:rFonts w:ascii="仿宋" w:hAnsi="仿宋" w:eastAsia="仿宋"/>
                <w:b w:val="0"/>
                <w:bCs w:val="0"/>
                <w:sz w:val="24"/>
                <w:szCs w:val="24"/>
              </w:rPr>
              <w:t xml:space="preserve"> </w:t>
            </w:r>
            <w:r>
              <w:rPr>
                <w:rFonts w:hint="eastAsia" w:ascii="仿宋" w:hAnsi="仿宋" w:eastAsia="仿宋"/>
                <w:b w:val="0"/>
                <w:bCs w:val="0"/>
                <w:sz w:val="24"/>
                <w:szCs w:val="24"/>
              </w:rPr>
              <w:t xml:space="preserve"> 月   日</w:t>
            </w:r>
          </w:p>
          <w:p>
            <w:pPr>
              <w:spacing w:line="360" w:lineRule="exact"/>
              <w:rPr>
                <w:rFonts w:ascii="仿宋" w:hAnsi="仿宋" w:eastAsia="仿宋" w:cs="Times New Roman"/>
                <w:b w:val="0"/>
                <w:bCs w:val="0"/>
                <w:kern w:val="2"/>
                <w:sz w:val="24"/>
                <w:szCs w:val="24"/>
                <w:lang w:val="en-US" w:eastAsia="zh-CN" w:bidi="ar-SA"/>
              </w:rPr>
            </w:pPr>
          </w:p>
        </w:tc>
      </w:tr>
    </w:tbl>
    <w:p>
      <w:pPr>
        <w:adjustRightInd w:val="0"/>
        <w:snapToGrid w:val="0"/>
        <w:spacing w:line="360" w:lineRule="exact"/>
        <w:rPr>
          <w:rFonts w:hint="eastAsia" w:ascii="宋体" w:eastAsia="宋体" w:cs="仿宋_GB2312"/>
          <w:sz w:val="24"/>
          <w:szCs w:val="24"/>
          <w:lang w:eastAsia="zh-CN"/>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附件2：</w:t>
      </w:r>
    </w:p>
    <w:p>
      <w:pPr>
        <w:jc w:val="center"/>
        <w:rPr>
          <w:rFonts w:hint="eastAsia"/>
          <w:b w:val="0"/>
          <w:bCs/>
          <w:sz w:val="36"/>
          <w:szCs w:val="36"/>
          <w:lang w:val="en-US" w:eastAsia="zh-CN"/>
        </w:rPr>
      </w:pPr>
      <w:r>
        <w:rPr>
          <w:rFonts w:hint="eastAsia"/>
          <w:b w:val="0"/>
          <w:bCs/>
          <w:sz w:val="36"/>
          <w:szCs w:val="36"/>
          <w:lang w:val="en-US" w:eastAsia="zh-CN"/>
        </w:rPr>
        <w:t>2-1：连云港市装饰装修行业协会会员企业</w:t>
      </w:r>
    </w:p>
    <w:p>
      <w:pPr>
        <w:jc w:val="center"/>
        <w:rPr>
          <w:rFonts w:hint="eastAsia" w:ascii="仿宋" w:hAnsi="仿宋" w:eastAsia="仿宋" w:cs="仿宋"/>
          <w:b w:val="0"/>
          <w:bCs/>
          <w:sz w:val="32"/>
          <w:szCs w:val="32"/>
          <w:lang w:val="en-US" w:eastAsia="zh-CN"/>
        </w:rPr>
      </w:pPr>
      <w:r>
        <w:rPr>
          <w:rFonts w:hint="eastAsia"/>
          <w:b w:val="0"/>
          <w:bCs/>
          <w:sz w:val="36"/>
          <w:szCs w:val="36"/>
          <w:lang w:val="en-US" w:eastAsia="zh-CN"/>
        </w:rPr>
        <w:t>综合评估标准</w:t>
      </w:r>
      <w:r>
        <w:rPr>
          <w:rFonts w:hint="eastAsia" w:ascii="仿宋" w:hAnsi="仿宋" w:eastAsia="仿宋" w:cs="仿宋"/>
          <w:b w:val="0"/>
          <w:bCs/>
          <w:sz w:val="32"/>
          <w:szCs w:val="32"/>
          <w:lang w:val="en-US" w:eastAsia="zh-CN"/>
        </w:rPr>
        <w:t>（建筑装饰类）</w:t>
      </w:r>
    </w:p>
    <w:tbl>
      <w:tblPr>
        <w:tblStyle w:val="4"/>
        <w:tblW w:w="10627" w:type="dxa"/>
        <w:jc w:val="center"/>
        <w:tblLayout w:type="fixed"/>
        <w:tblCellMar>
          <w:top w:w="0" w:type="dxa"/>
          <w:left w:w="108" w:type="dxa"/>
          <w:bottom w:w="0" w:type="dxa"/>
          <w:right w:w="108" w:type="dxa"/>
        </w:tblCellMar>
      </w:tblPr>
      <w:tblGrid>
        <w:gridCol w:w="846"/>
        <w:gridCol w:w="1248"/>
        <w:gridCol w:w="668"/>
        <w:gridCol w:w="2762"/>
        <w:gridCol w:w="879"/>
        <w:gridCol w:w="1530"/>
        <w:gridCol w:w="1276"/>
        <w:gridCol w:w="1418"/>
      </w:tblGrid>
      <w:tr>
        <w:tblPrEx>
          <w:tblCellMar>
            <w:top w:w="0" w:type="dxa"/>
            <w:left w:w="108" w:type="dxa"/>
            <w:bottom w:w="0" w:type="dxa"/>
            <w:right w:w="108" w:type="dxa"/>
          </w:tblCellMar>
        </w:tblPrEx>
        <w:trPr>
          <w:trHeight w:val="627"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b/>
                <w:bCs/>
                <w:kern w:val="0"/>
                <w:sz w:val="24"/>
              </w:rPr>
            </w:pPr>
            <w:r>
              <w:rPr>
                <w:rFonts w:hint="eastAsia" w:ascii="宋体" w:hAnsi="宋体"/>
                <w:b/>
                <w:bCs/>
                <w:kern w:val="0"/>
                <w:sz w:val="24"/>
              </w:rPr>
              <w:t>序号</w:t>
            </w:r>
          </w:p>
        </w:tc>
        <w:tc>
          <w:tcPr>
            <w:tcW w:w="1248"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b/>
                <w:bCs/>
                <w:kern w:val="0"/>
                <w:sz w:val="24"/>
              </w:rPr>
            </w:pPr>
            <w:r>
              <w:rPr>
                <w:rFonts w:hint="eastAsia" w:ascii="宋体" w:hAnsi="宋体"/>
                <w:b/>
                <w:bCs/>
                <w:kern w:val="0"/>
                <w:sz w:val="24"/>
              </w:rPr>
              <w:t>分类指标</w:t>
            </w:r>
          </w:p>
        </w:tc>
        <w:tc>
          <w:tcPr>
            <w:tcW w:w="3430" w:type="dxa"/>
            <w:gridSpan w:val="2"/>
            <w:tcBorders>
              <w:top w:val="single" w:color="000000" w:sz="4" w:space="0"/>
              <w:left w:val="nil"/>
              <w:bottom w:val="single" w:color="auto" w:sz="4" w:space="0"/>
              <w:right w:val="single" w:color="000000" w:sz="4" w:space="0"/>
            </w:tcBorders>
            <w:noWrap w:val="0"/>
            <w:vAlign w:val="center"/>
          </w:tcPr>
          <w:p>
            <w:pPr>
              <w:widowControl/>
              <w:jc w:val="center"/>
              <w:rPr>
                <w:rFonts w:ascii="宋体"/>
                <w:kern w:val="0"/>
                <w:sz w:val="24"/>
              </w:rPr>
            </w:pPr>
            <w:r>
              <w:rPr>
                <w:rFonts w:hint="eastAsia" w:ascii="宋体" w:hAnsi="宋体"/>
                <w:b/>
                <w:bCs/>
                <w:kern w:val="0"/>
                <w:sz w:val="24"/>
              </w:rPr>
              <w:t>细化指标</w:t>
            </w:r>
          </w:p>
        </w:tc>
        <w:tc>
          <w:tcPr>
            <w:tcW w:w="2409" w:type="dxa"/>
            <w:gridSpan w:val="2"/>
            <w:tcBorders>
              <w:top w:val="single" w:color="000000" w:sz="4" w:space="0"/>
              <w:left w:val="nil"/>
              <w:bottom w:val="single" w:color="auto" w:sz="4" w:space="0"/>
              <w:right w:val="single" w:color="000000" w:sz="4" w:space="0"/>
            </w:tcBorders>
            <w:noWrap w:val="0"/>
            <w:vAlign w:val="center"/>
          </w:tcPr>
          <w:p>
            <w:pPr>
              <w:widowControl/>
              <w:jc w:val="center"/>
              <w:rPr>
                <w:rFonts w:ascii="宋体"/>
                <w:b/>
                <w:bCs/>
                <w:kern w:val="0"/>
                <w:sz w:val="24"/>
              </w:rPr>
            </w:pPr>
            <w:r>
              <w:rPr>
                <w:rFonts w:hint="eastAsia" w:ascii="宋体" w:hAnsi="宋体"/>
                <w:b/>
                <w:bCs/>
                <w:kern w:val="0"/>
                <w:sz w:val="24"/>
              </w:rPr>
              <w:t>指标依据</w:t>
            </w:r>
          </w:p>
        </w:tc>
        <w:tc>
          <w:tcPr>
            <w:tcW w:w="1276" w:type="dxa"/>
            <w:tcBorders>
              <w:top w:val="single" w:color="000000" w:sz="4" w:space="0"/>
              <w:left w:val="nil"/>
              <w:bottom w:val="single" w:color="000000" w:sz="4" w:space="0"/>
              <w:right w:val="single" w:color="auto" w:sz="4" w:space="0"/>
            </w:tcBorders>
            <w:noWrap w:val="0"/>
            <w:vAlign w:val="center"/>
          </w:tcPr>
          <w:p>
            <w:pPr>
              <w:widowControl/>
              <w:jc w:val="center"/>
              <w:rPr>
                <w:rFonts w:hint="eastAsia" w:ascii="宋体" w:hAnsi="宋体" w:eastAsiaTheme="minorEastAsia"/>
                <w:b/>
                <w:bCs/>
                <w:kern w:val="0"/>
                <w:sz w:val="24"/>
                <w:lang w:eastAsia="zh-CN"/>
              </w:rPr>
            </w:pPr>
            <w:r>
              <w:rPr>
                <w:rFonts w:hint="eastAsia" w:ascii="宋体" w:hAnsi="宋体"/>
                <w:b/>
                <w:bCs/>
                <w:kern w:val="0"/>
                <w:sz w:val="24"/>
              </w:rPr>
              <w:t>申报</w:t>
            </w:r>
            <w:r>
              <w:rPr>
                <w:rFonts w:hint="eastAsia" w:ascii="宋体" w:hAnsi="宋体"/>
                <w:b/>
                <w:bCs/>
                <w:kern w:val="0"/>
                <w:sz w:val="24"/>
                <w:lang w:val="en-US" w:eastAsia="zh-CN"/>
              </w:rPr>
              <w:t>企业</w:t>
            </w:r>
          </w:p>
          <w:p>
            <w:pPr>
              <w:widowControl/>
              <w:jc w:val="center"/>
              <w:rPr>
                <w:rFonts w:ascii="宋体" w:hAnsi="宋体"/>
                <w:b/>
                <w:bCs/>
                <w:kern w:val="0"/>
                <w:sz w:val="24"/>
              </w:rPr>
            </w:pPr>
            <w:r>
              <w:rPr>
                <w:rFonts w:hint="eastAsia" w:ascii="宋体" w:hAnsi="宋体"/>
                <w:b/>
                <w:bCs/>
                <w:kern w:val="0"/>
                <w:sz w:val="24"/>
              </w:rPr>
              <w:t>自评分</w:t>
            </w:r>
          </w:p>
        </w:tc>
        <w:tc>
          <w:tcPr>
            <w:tcW w:w="1418"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b/>
                <w:bCs/>
                <w:kern w:val="0"/>
                <w:sz w:val="24"/>
              </w:rPr>
            </w:pPr>
            <w:r>
              <w:rPr>
                <w:rFonts w:hint="eastAsia" w:ascii="宋体" w:hAnsi="宋体"/>
                <w:b/>
                <w:bCs/>
                <w:kern w:val="0"/>
                <w:sz w:val="24"/>
                <w:lang w:val="en-US" w:eastAsia="zh-CN"/>
              </w:rPr>
              <w:t>评估小组</w:t>
            </w:r>
            <w:r>
              <w:rPr>
                <w:rFonts w:hint="eastAsia" w:ascii="宋体" w:hAnsi="宋体"/>
                <w:b/>
                <w:bCs/>
                <w:kern w:val="0"/>
                <w:sz w:val="24"/>
              </w:rPr>
              <w:t>评分</w:t>
            </w:r>
          </w:p>
        </w:tc>
      </w:tr>
      <w:tr>
        <w:tblPrEx>
          <w:tblCellMar>
            <w:top w:w="0" w:type="dxa"/>
            <w:left w:w="108" w:type="dxa"/>
            <w:bottom w:w="0" w:type="dxa"/>
            <w:right w:w="108" w:type="dxa"/>
          </w:tblCellMar>
        </w:tblPrEx>
        <w:trPr>
          <w:trHeight w:val="718" w:hRule="atLeast"/>
          <w:jc w:val="center"/>
        </w:trPr>
        <w:tc>
          <w:tcPr>
            <w:tcW w:w="846"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r>
              <w:rPr>
                <w:rFonts w:ascii="仿宋" w:hAnsi="仿宋" w:eastAsia="仿宋"/>
                <w:color w:val="auto"/>
                <w:kern w:val="0"/>
              </w:rPr>
              <w:t>1</w:t>
            </w:r>
          </w:p>
        </w:tc>
        <w:tc>
          <w:tcPr>
            <w:tcW w:w="1248" w:type="dxa"/>
            <w:vMerge w:val="restart"/>
            <w:tcBorders>
              <w:top w:val="nil"/>
              <w:left w:val="nil"/>
              <w:right w:val="single" w:color="000000"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rPr>
              <w:t>经营规模</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13</w:t>
            </w:r>
            <w:r>
              <w:rPr>
                <w:rFonts w:hint="eastAsia" w:ascii="仿宋" w:hAnsi="仿宋" w:eastAsia="仿宋"/>
                <w:color w:val="auto"/>
                <w:kern w:val="0"/>
              </w:rPr>
              <w:t>分）</w:t>
            </w:r>
          </w:p>
        </w:tc>
        <w:tc>
          <w:tcPr>
            <w:tcW w:w="3430" w:type="dxa"/>
            <w:gridSpan w:val="2"/>
            <w:tcBorders>
              <w:top w:val="single" w:color="000000" w:sz="4" w:space="0"/>
              <w:left w:val="nil"/>
              <w:right w:val="single" w:color="000000" w:sz="4" w:space="0"/>
            </w:tcBorders>
            <w:noWrap w:val="0"/>
            <w:vAlign w:val="center"/>
          </w:tcPr>
          <w:p>
            <w:pPr>
              <w:rPr>
                <w:rFonts w:hint="eastAsia" w:ascii="仿宋" w:hAnsi="仿宋" w:eastAsia="仿宋"/>
                <w:color w:val="auto"/>
                <w:kern w:val="0"/>
                <w:lang w:eastAsia="zh-CN"/>
              </w:rPr>
            </w:pPr>
            <w:r>
              <w:rPr>
                <w:rFonts w:hint="eastAsia" w:ascii="仿宋" w:hAnsi="仿宋" w:eastAsia="仿宋"/>
                <w:color w:val="auto"/>
                <w:kern w:val="0"/>
                <w:lang w:val="en-US" w:eastAsia="zh-CN"/>
              </w:rPr>
              <w:t>上年度</w:t>
            </w:r>
            <w:r>
              <w:rPr>
                <w:rFonts w:hint="eastAsia" w:ascii="仿宋" w:hAnsi="仿宋" w:eastAsia="仿宋"/>
                <w:color w:val="auto"/>
                <w:kern w:val="0"/>
              </w:rPr>
              <w:t>装饰结算收入满足一级企业</w:t>
            </w:r>
            <w:r>
              <w:rPr>
                <w:rFonts w:hint="eastAsia" w:ascii="仿宋" w:hAnsi="仿宋" w:eastAsia="仿宋"/>
                <w:color w:val="auto"/>
                <w:kern w:val="0"/>
                <w:lang w:val="en-US" w:eastAsia="zh-CN"/>
              </w:rPr>
              <w:t>2</w:t>
            </w:r>
            <w:r>
              <w:rPr>
                <w:rFonts w:hint="eastAsia" w:ascii="仿宋" w:hAnsi="仿宋" w:eastAsia="仿宋"/>
                <w:color w:val="auto"/>
                <w:kern w:val="0"/>
              </w:rPr>
              <w:t>000万元以上，二级企业</w:t>
            </w:r>
            <w:r>
              <w:rPr>
                <w:rFonts w:hint="eastAsia" w:ascii="仿宋" w:hAnsi="仿宋" w:eastAsia="仿宋"/>
                <w:color w:val="auto"/>
                <w:kern w:val="0"/>
                <w:lang w:val="en-US" w:eastAsia="zh-CN"/>
              </w:rPr>
              <w:t>80</w:t>
            </w:r>
            <w:r>
              <w:rPr>
                <w:rFonts w:hint="eastAsia" w:ascii="仿宋" w:hAnsi="仿宋" w:eastAsia="仿宋"/>
                <w:color w:val="auto"/>
                <w:kern w:val="0"/>
              </w:rPr>
              <w:t>0万元以上，达不到不得分（</w:t>
            </w:r>
            <w:r>
              <w:rPr>
                <w:rFonts w:hint="eastAsia" w:ascii="仿宋" w:hAnsi="仿宋" w:eastAsia="仿宋"/>
                <w:color w:val="auto"/>
                <w:kern w:val="0"/>
                <w:lang w:val="en-US" w:eastAsia="zh-CN"/>
              </w:rPr>
              <w:t>10</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nil"/>
              <w:left w:val="nil"/>
              <w:bottom w:val="single" w:color="auto"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rPr>
              <w:t>产值统计报表</w:t>
            </w:r>
            <w:r>
              <w:rPr>
                <w:rFonts w:hint="eastAsia" w:ascii="仿宋" w:hAnsi="仿宋" w:eastAsia="仿宋"/>
                <w:color w:val="auto"/>
                <w:kern w:val="0"/>
                <w:lang w:val="en-US" w:eastAsia="zh-CN"/>
              </w:rPr>
              <w:t>/</w:t>
            </w:r>
          </w:p>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年度财务报表。</w:t>
            </w:r>
          </w:p>
        </w:tc>
        <w:tc>
          <w:tcPr>
            <w:tcW w:w="1276" w:type="dxa"/>
            <w:tcBorders>
              <w:top w:val="single" w:color="000000" w:sz="4" w:space="0"/>
              <w:left w:val="nil"/>
              <w:right w:val="single" w:color="auto" w:sz="4" w:space="0"/>
            </w:tcBorders>
            <w:noWrap w:val="0"/>
            <w:vAlign w:val="center"/>
          </w:tcPr>
          <w:p>
            <w:pPr>
              <w:jc w:val="center"/>
              <w:rPr>
                <w:rFonts w:ascii="仿宋" w:hAnsi="仿宋" w:eastAsia="仿宋"/>
                <w:color w:val="FF0000"/>
                <w:kern w:val="0"/>
              </w:rPr>
            </w:pPr>
          </w:p>
        </w:tc>
        <w:tc>
          <w:tcPr>
            <w:tcW w:w="1418" w:type="dxa"/>
            <w:tcBorders>
              <w:top w:val="single" w:color="000000" w:sz="4" w:space="0"/>
              <w:left w:val="nil"/>
              <w:right w:val="single" w:color="auto" w:sz="4" w:space="0"/>
            </w:tcBorders>
            <w:noWrap w:val="0"/>
            <w:vAlign w:val="top"/>
          </w:tcPr>
          <w:p>
            <w:pPr>
              <w:widowControl/>
              <w:jc w:val="center"/>
              <w:rPr>
                <w:rFonts w:ascii="仿宋" w:hAnsi="仿宋" w:eastAsia="仿宋"/>
                <w:color w:val="FF0000"/>
                <w:kern w:val="0"/>
              </w:rPr>
            </w:pPr>
          </w:p>
        </w:tc>
      </w:tr>
      <w:tr>
        <w:tblPrEx>
          <w:tblCellMar>
            <w:top w:w="0" w:type="dxa"/>
            <w:left w:w="108" w:type="dxa"/>
            <w:bottom w:w="0" w:type="dxa"/>
            <w:right w:w="108" w:type="dxa"/>
          </w:tblCellMar>
        </w:tblPrEx>
        <w:trPr>
          <w:trHeight w:val="630" w:hRule="atLeast"/>
          <w:jc w:val="center"/>
        </w:trPr>
        <w:tc>
          <w:tcPr>
            <w:tcW w:w="846"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 w:hAnsi="仿宋" w:eastAsia="仿宋"/>
                <w:color w:val="auto"/>
                <w:kern w:val="0"/>
              </w:rPr>
            </w:pPr>
          </w:p>
        </w:tc>
        <w:tc>
          <w:tcPr>
            <w:tcW w:w="1248" w:type="dxa"/>
            <w:vMerge w:val="continue"/>
            <w:tcBorders>
              <w:left w:val="nil"/>
              <w:bottom w:val="single" w:color="000000" w:sz="4" w:space="0"/>
              <w:right w:val="single" w:color="000000" w:sz="4" w:space="0"/>
            </w:tcBorders>
            <w:noWrap w:val="0"/>
            <w:vAlign w:val="center"/>
          </w:tcPr>
          <w:p>
            <w:pPr>
              <w:jc w:val="left"/>
              <w:rPr>
                <w:rFonts w:ascii="仿宋" w:hAnsi="仿宋" w:eastAsia="仿宋"/>
                <w:color w:val="auto"/>
                <w:kern w:val="0"/>
              </w:rPr>
            </w:pPr>
          </w:p>
        </w:tc>
        <w:tc>
          <w:tcPr>
            <w:tcW w:w="3430" w:type="dxa"/>
            <w:gridSpan w:val="2"/>
            <w:tcBorders>
              <w:top w:val="single" w:color="000000" w:sz="4" w:space="0"/>
              <w:left w:val="nil"/>
              <w:right w:val="single" w:color="000000" w:sz="4" w:space="0"/>
            </w:tcBorders>
            <w:noWrap w:val="0"/>
            <w:vAlign w:val="center"/>
          </w:tcPr>
          <w:p>
            <w:pPr>
              <w:widowControl/>
              <w:rPr>
                <w:rFonts w:hint="eastAsia" w:ascii="仿宋" w:hAnsi="仿宋" w:eastAsia="仿宋"/>
                <w:color w:val="auto"/>
                <w:kern w:val="0"/>
                <w:lang w:eastAsia="zh-CN"/>
              </w:rPr>
            </w:pPr>
            <w:r>
              <w:rPr>
                <w:rFonts w:hint="eastAsia" w:ascii="仿宋" w:hAnsi="仿宋" w:eastAsia="仿宋"/>
                <w:color w:val="auto"/>
                <w:kern w:val="0"/>
              </w:rPr>
              <w:t>全年装饰结算收入满足</w:t>
            </w:r>
            <w:r>
              <w:rPr>
                <w:rFonts w:hint="eastAsia" w:ascii="仿宋" w:hAnsi="仿宋" w:eastAsia="仿宋"/>
                <w:color w:val="auto"/>
                <w:kern w:val="0"/>
                <w:u w:val="single"/>
                <w:lang w:val="en-US" w:eastAsia="zh-CN"/>
              </w:rPr>
              <w:t>3000</w:t>
            </w:r>
            <w:r>
              <w:rPr>
                <w:rFonts w:hint="eastAsia" w:ascii="仿宋" w:hAnsi="仿宋" w:eastAsia="仿宋"/>
                <w:color w:val="auto"/>
                <w:kern w:val="0"/>
              </w:rPr>
              <w:t>万元（</w:t>
            </w:r>
            <w:r>
              <w:rPr>
                <w:rFonts w:hint="eastAsia" w:ascii="仿宋" w:hAnsi="仿宋" w:eastAsia="仿宋"/>
                <w:color w:val="auto"/>
                <w:kern w:val="0"/>
                <w:lang w:val="en-US" w:eastAsia="zh-CN"/>
              </w:rPr>
              <w:t>3</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single" w:color="auto" w:sz="4" w:space="0"/>
              <w:left w:val="nil"/>
              <w:bottom w:val="single" w:color="000000" w:sz="4" w:space="0"/>
              <w:right w:val="single" w:color="000000" w:sz="4" w:space="0"/>
            </w:tcBorders>
            <w:noWrap w:val="0"/>
            <w:vAlign w:val="center"/>
          </w:tcPr>
          <w:p>
            <w:pPr>
              <w:jc w:val="center"/>
              <w:rPr>
                <w:rFonts w:hint="eastAsia" w:ascii="仿宋" w:hAnsi="仿宋" w:eastAsia="仿宋"/>
                <w:color w:val="auto"/>
                <w:kern w:val="0"/>
                <w:lang w:val="en-US" w:eastAsia="zh-CN"/>
              </w:rPr>
            </w:pPr>
            <w:r>
              <w:rPr>
                <w:rFonts w:hint="eastAsia" w:ascii="仿宋" w:hAnsi="仿宋" w:eastAsia="仿宋"/>
                <w:color w:val="auto"/>
                <w:kern w:val="0"/>
              </w:rPr>
              <w:t>产值统计报表</w:t>
            </w:r>
            <w:r>
              <w:rPr>
                <w:rFonts w:hint="eastAsia" w:ascii="仿宋" w:hAnsi="仿宋" w:eastAsia="仿宋"/>
                <w:color w:val="auto"/>
                <w:kern w:val="0"/>
                <w:lang w:val="en-US" w:eastAsia="zh-CN"/>
              </w:rPr>
              <w:t>/</w:t>
            </w:r>
          </w:p>
          <w:p>
            <w:pPr>
              <w:jc w:val="center"/>
              <w:rPr>
                <w:rFonts w:ascii="仿宋" w:hAnsi="仿宋" w:eastAsia="仿宋"/>
                <w:color w:val="auto"/>
                <w:kern w:val="0"/>
              </w:rPr>
            </w:pPr>
            <w:r>
              <w:rPr>
                <w:rFonts w:hint="eastAsia" w:ascii="仿宋" w:hAnsi="仿宋" w:eastAsia="仿宋"/>
                <w:color w:val="auto"/>
                <w:kern w:val="0"/>
                <w:lang w:val="en-US" w:eastAsia="zh-CN"/>
              </w:rPr>
              <w:t>年度财务报表。</w:t>
            </w:r>
          </w:p>
        </w:tc>
        <w:tc>
          <w:tcPr>
            <w:tcW w:w="1276" w:type="dxa"/>
            <w:tcBorders>
              <w:top w:val="single" w:color="000000" w:sz="4" w:space="0"/>
              <w:left w:val="nil"/>
              <w:right w:val="single" w:color="auto" w:sz="4" w:space="0"/>
            </w:tcBorders>
            <w:noWrap w:val="0"/>
            <w:vAlign w:val="center"/>
          </w:tcPr>
          <w:p>
            <w:pPr>
              <w:widowControl/>
              <w:jc w:val="center"/>
              <w:rPr>
                <w:rFonts w:ascii="仿宋" w:hAnsi="仿宋" w:eastAsia="仿宋"/>
                <w:color w:val="FF0000"/>
                <w:kern w:val="0"/>
              </w:rPr>
            </w:pPr>
          </w:p>
        </w:tc>
        <w:tc>
          <w:tcPr>
            <w:tcW w:w="1418" w:type="dxa"/>
            <w:tcBorders>
              <w:top w:val="single" w:color="000000" w:sz="4" w:space="0"/>
              <w:left w:val="nil"/>
              <w:right w:val="single" w:color="auto" w:sz="4" w:space="0"/>
            </w:tcBorders>
            <w:noWrap w:val="0"/>
            <w:vAlign w:val="top"/>
          </w:tcPr>
          <w:p>
            <w:pPr>
              <w:widowControl/>
              <w:jc w:val="center"/>
              <w:rPr>
                <w:rFonts w:ascii="仿宋" w:hAnsi="仿宋" w:eastAsia="仿宋"/>
                <w:color w:val="FF0000"/>
                <w:kern w:val="0"/>
              </w:rPr>
            </w:pPr>
          </w:p>
        </w:tc>
      </w:tr>
      <w:tr>
        <w:tblPrEx>
          <w:tblCellMar>
            <w:top w:w="0" w:type="dxa"/>
            <w:left w:w="108" w:type="dxa"/>
            <w:bottom w:w="0" w:type="dxa"/>
            <w:right w:w="108" w:type="dxa"/>
          </w:tblCellMar>
        </w:tblPrEx>
        <w:trPr>
          <w:trHeight w:val="698" w:hRule="atLeast"/>
          <w:jc w:val="center"/>
        </w:trPr>
        <w:tc>
          <w:tcPr>
            <w:tcW w:w="846" w:type="dxa"/>
            <w:tcBorders>
              <w:top w:val="nil"/>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r>
              <w:rPr>
                <w:rFonts w:ascii="仿宋" w:hAnsi="仿宋" w:eastAsia="仿宋"/>
                <w:color w:val="auto"/>
                <w:kern w:val="0"/>
              </w:rPr>
              <w:t>2</w:t>
            </w:r>
          </w:p>
        </w:tc>
        <w:tc>
          <w:tcPr>
            <w:tcW w:w="1248" w:type="dxa"/>
            <w:tcBorders>
              <w:top w:val="nil"/>
              <w:left w:val="nil"/>
              <w:bottom w:val="single" w:color="000000" w:sz="4" w:space="0"/>
              <w:right w:val="single" w:color="000000"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rPr>
              <w:t>盈利能力</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8</w:t>
            </w:r>
            <w:r>
              <w:rPr>
                <w:rFonts w:hint="eastAsia" w:ascii="仿宋" w:hAnsi="仿宋" w:eastAsia="仿宋"/>
                <w:color w:val="auto"/>
                <w:kern w:val="0"/>
              </w:rPr>
              <w:t>分）</w:t>
            </w:r>
          </w:p>
        </w:tc>
        <w:tc>
          <w:tcPr>
            <w:tcW w:w="3430" w:type="dxa"/>
            <w:gridSpan w:val="2"/>
            <w:tcBorders>
              <w:top w:val="single" w:color="000000" w:sz="4" w:space="0"/>
              <w:left w:val="nil"/>
              <w:right w:val="single" w:color="000000" w:sz="4" w:space="0"/>
            </w:tcBorders>
            <w:noWrap w:val="0"/>
            <w:vAlign w:val="center"/>
          </w:tcPr>
          <w:p>
            <w:pPr>
              <w:rPr>
                <w:rFonts w:hint="eastAsia" w:ascii="仿宋" w:hAnsi="仿宋" w:eastAsia="仿宋"/>
                <w:color w:val="auto"/>
                <w:kern w:val="0"/>
                <w:lang w:eastAsia="zh-CN"/>
              </w:rPr>
            </w:pPr>
            <w:r>
              <w:rPr>
                <w:rFonts w:hint="eastAsia" w:ascii="仿宋" w:hAnsi="仿宋" w:eastAsia="仿宋"/>
                <w:color w:val="auto"/>
                <w:kern w:val="0"/>
              </w:rPr>
              <w:t>企业年度利润总额</w:t>
            </w:r>
            <w:r>
              <w:rPr>
                <w:rFonts w:hint="eastAsia" w:ascii="仿宋" w:hAnsi="仿宋" w:eastAsia="仿宋"/>
                <w:color w:val="auto"/>
                <w:kern w:val="0"/>
                <w:lang w:eastAsia="zh-CN"/>
              </w:rPr>
              <w:t>，</w:t>
            </w:r>
            <w:r>
              <w:rPr>
                <w:rFonts w:hint="eastAsia" w:ascii="仿宋" w:hAnsi="仿宋" w:eastAsia="仿宋"/>
                <w:color w:val="auto"/>
                <w:kern w:val="0"/>
                <w:lang w:val="en-US" w:eastAsia="zh-CN"/>
              </w:rPr>
              <w:t>满分8分，企业自评</w:t>
            </w:r>
            <w:r>
              <w:rPr>
                <w:rFonts w:hint="eastAsia" w:ascii="仿宋" w:hAnsi="仿宋" w:eastAsia="仿宋"/>
                <w:color w:val="auto"/>
                <w:kern w:val="0"/>
              </w:rPr>
              <w:t>(</w:t>
            </w:r>
            <w:r>
              <w:rPr>
                <w:rFonts w:hint="eastAsia" w:ascii="仿宋" w:hAnsi="仿宋" w:eastAsia="仿宋"/>
                <w:color w:val="auto"/>
                <w:kern w:val="0"/>
                <w:lang w:val="en-US" w:eastAsia="zh-CN"/>
              </w:rPr>
              <w:t>8分</w:t>
            </w:r>
            <w:r>
              <w:rPr>
                <w:rFonts w:ascii="仿宋" w:hAnsi="仿宋" w:eastAsia="仿宋"/>
                <w:color w:val="auto"/>
                <w:kern w:val="0"/>
              </w:rPr>
              <w:t>)</w:t>
            </w:r>
            <w:r>
              <w:rPr>
                <w:rFonts w:hint="eastAsia" w:ascii="仿宋" w:hAnsi="仿宋" w:eastAsia="仿宋"/>
                <w:color w:val="auto"/>
                <w:kern w:val="0"/>
                <w:lang w:eastAsia="zh-CN"/>
              </w:rPr>
              <w:t>。</w:t>
            </w:r>
          </w:p>
        </w:tc>
        <w:tc>
          <w:tcPr>
            <w:tcW w:w="2409" w:type="dxa"/>
            <w:gridSpan w:val="2"/>
            <w:tcBorders>
              <w:top w:val="nil"/>
              <w:left w:val="nil"/>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eastAsia="zh-CN"/>
              </w:rPr>
            </w:pPr>
            <w:r>
              <w:rPr>
                <w:rFonts w:hint="eastAsia" w:ascii="仿宋" w:hAnsi="仿宋" w:eastAsia="仿宋"/>
                <w:color w:val="auto"/>
                <w:kern w:val="0"/>
              </w:rPr>
              <w:t>损益表</w:t>
            </w:r>
            <w:r>
              <w:rPr>
                <w:rFonts w:hint="eastAsia" w:ascii="仿宋" w:hAnsi="仿宋" w:eastAsia="仿宋"/>
                <w:color w:val="auto"/>
                <w:kern w:val="0"/>
                <w:lang w:eastAsia="zh-CN"/>
              </w:rPr>
              <w:t>。</w:t>
            </w:r>
          </w:p>
        </w:tc>
        <w:tc>
          <w:tcPr>
            <w:tcW w:w="1276" w:type="dxa"/>
            <w:tcBorders>
              <w:top w:val="single" w:color="000000" w:sz="4" w:space="0"/>
              <w:left w:val="nil"/>
              <w:right w:val="single" w:color="000000" w:sz="4" w:space="0"/>
            </w:tcBorders>
            <w:noWrap w:val="0"/>
            <w:vAlign w:val="center"/>
          </w:tcPr>
          <w:p>
            <w:pPr>
              <w:widowControl/>
              <w:jc w:val="center"/>
              <w:rPr>
                <w:rFonts w:ascii="仿宋" w:hAnsi="仿宋" w:eastAsia="仿宋"/>
                <w:color w:val="FF0000"/>
                <w:kern w:val="0"/>
              </w:rPr>
            </w:pPr>
          </w:p>
        </w:tc>
        <w:tc>
          <w:tcPr>
            <w:tcW w:w="1418" w:type="dxa"/>
            <w:tcBorders>
              <w:top w:val="single" w:color="000000" w:sz="4" w:space="0"/>
              <w:left w:val="nil"/>
              <w:right w:val="single" w:color="000000" w:sz="4" w:space="0"/>
            </w:tcBorders>
            <w:noWrap w:val="0"/>
            <w:vAlign w:val="top"/>
          </w:tcPr>
          <w:p>
            <w:pPr>
              <w:widowControl/>
              <w:jc w:val="center"/>
              <w:rPr>
                <w:rFonts w:ascii="仿宋" w:hAnsi="仿宋" w:eastAsia="仿宋"/>
                <w:color w:val="FF0000"/>
                <w:kern w:val="0"/>
              </w:rPr>
            </w:pPr>
          </w:p>
        </w:tc>
      </w:tr>
      <w:tr>
        <w:tblPrEx>
          <w:tblCellMar>
            <w:top w:w="0" w:type="dxa"/>
            <w:left w:w="108" w:type="dxa"/>
            <w:bottom w:w="0" w:type="dxa"/>
            <w:right w:w="108" w:type="dxa"/>
          </w:tblCellMar>
        </w:tblPrEx>
        <w:trPr>
          <w:trHeight w:val="818" w:hRule="atLeast"/>
          <w:jc w:val="center"/>
        </w:trPr>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r>
              <w:rPr>
                <w:rFonts w:ascii="仿宋" w:hAnsi="仿宋" w:eastAsia="仿宋"/>
                <w:color w:val="auto"/>
                <w:kern w:val="0"/>
              </w:rPr>
              <w:t>3</w:t>
            </w:r>
          </w:p>
        </w:tc>
        <w:tc>
          <w:tcPr>
            <w:tcW w:w="1248" w:type="dxa"/>
            <w:tcBorders>
              <w:top w:val="single" w:color="000000" w:sz="4" w:space="0"/>
              <w:left w:val="nil"/>
              <w:bottom w:val="single" w:color="000000" w:sz="4" w:space="0"/>
              <w:right w:val="single" w:color="000000"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rPr>
              <w:t>上缴税金</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4</w:t>
            </w:r>
            <w:r>
              <w:rPr>
                <w:rFonts w:hint="eastAsia" w:ascii="仿宋" w:hAnsi="仿宋" w:eastAsia="仿宋"/>
                <w:color w:val="auto"/>
                <w:kern w:val="0"/>
              </w:rPr>
              <w:t>分）</w:t>
            </w:r>
          </w:p>
        </w:tc>
        <w:tc>
          <w:tcPr>
            <w:tcW w:w="3430" w:type="dxa"/>
            <w:gridSpan w:val="2"/>
            <w:tcBorders>
              <w:top w:val="single" w:color="000000" w:sz="4" w:space="0"/>
              <w:left w:val="nil"/>
              <w:bottom w:val="single" w:color="auto" w:sz="4" w:space="0"/>
              <w:right w:val="single" w:color="000000" w:sz="4" w:space="0"/>
            </w:tcBorders>
            <w:noWrap w:val="0"/>
            <w:vAlign w:val="center"/>
          </w:tcPr>
          <w:p>
            <w:pPr>
              <w:widowControl/>
              <w:rPr>
                <w:rFonts w:hint="eastAsia" w:ascii="仿宋" w:hAnsi="仿宋" w:eastAsia="仿宋"/>
                <w:color w:val="auto"/>
                <w:kern w:val="0"/>
                <w:lang w:eastAsia="zh-CN"/>
              </w:rPr>
            </w:pPr>
            <w:r>
              <w:rPr>
                <w:rFonts w:hint="eastAsia" w:ascii="仿宋" w:hAnsi="仿宋" w:eastAsia="仿宋"/>
                <w:color w:val="auto"/>
                <w:kern w:val="0"/>
              </w:rPr>
              <w:t>主营业务税金及附加满足</w:t>
            </w:r>
            <w:r>
              <w:rPr>
                <w:rFonts w:hint="eastAsia" w:ascii="仿宋" w:hAnsi="仿宋" w:eastAsia="仿宋"/>
                <w:color w:val="auto"/>
                <w:kern w:val="0"/>
                <w:lang w:val="en-US" w:eastAsia="zh-CN"/>
              </w:rPr>
              <w:t>50</w:t>
            </w:r>
            <w:r>
              <w:rPr>
                <w:rFonts w:hint="eastAsia" w:ascii="仿宋" w:hAnsi="仿宋" w:eastAsia="仿宋"/>
                <w:color w:val="auto"/>
                <w:kern w:val="0"/>
              </w:rPr>
              <w:t>万元，达不到不得分</w:t>
            </w:r>
            <w:r>
              <w:rPr>
                <w:rFonts w:hint="eastAsia" w:ascii="仿宋" w:hAnsi="仿宋" w:eastAsia="仿宋"/>
                <w:color w:val="auto"/>
                <w:kern w:val="0"/>
                <w:lang w:eastAsia="zh-CN"/>
              </w:rPr>
              <w:t>，</w:t>
            </w:r>
            <w:r>
              <w:rPr>
                <w:rFonts w:hint="eastAsia" w:ascii="仿宋" w:hAnsi="仿宋" w:eastAsia="仿宋"/>
                <w:color w:val="auto"/>
                <w:kern w:val="0"/>
              </w:rPr>
              <w:t>达不到不得分（</w:t>
            </w:r>
            <w:r>
              <w:rPr>
                <w:rFonts w:hint="eastAsia" w:ascii="仿宋" w:hAnsi="仿宋" w:eastAsia="仿宋"/>
                <w:color w:val="auto"/>
                <w:kern w:val="0"/>
                <w:lang w:val="en-US" w:eastAsia="zh-CN"/>
              </w:rPr>
              <w:t>4</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single" w:color="000000" w:sz="4" w:space="0"/>
              <w:left w:val="nil"/>
              <w:bottom w:val="single" w:color="auto" w:sz="4" w:space="0"/>
              <w:right w:val="single" w:color="000000" w:sz="4" w:space="0"/>
            </w:tcBorders>
            <w:noWrap w:val="0"/>
            <w:vAlign w:val="center"/>
          </w:tcPr>
          <w:p>
            <w:pPr>
              <w:widowControl/>
              <w:jc w:val="center"/>
              <w:rPr>
                <w:rFonts w:hint="eastAsia" w:ascii="仿宋" w:hAnsi="仿宋" w:eastAsia="仿宋"/>
                <w:color w:val="auto"/>
                <w:kern w:val="0"/>
                <w:lang w:eastAsia="zh-CN"/>
              </w:rPr>
            </w:pPr>
            <w:r>
              <w:rPr>
                <w:rFonts w:hint="eastAsia" w:ascii="仿宋" w:hAnsi="仿宋" w:eastAsia="仿宋"/>
                <w:color w:val="auto"/>
                <w:kern w:val="0"/>
              </w:rPr>
              <w:t>审计报表或税务证明</w:t>
            </w:r>
            <w:r>
              <w:rPr>
                <w:rFonts w:hint="eastAsia" w:ascii="仿宋" w:hAnsi="仿宋" w:eastAsia="仿宋"/>
                <w:color w:val="auto"/>
                <w:kern w:val="0"/>
                <w:lang w:eastAsia="zh-CN"/>
              </w:rPr>
              <w:t>。</w:t>
            </w:r>
          </w:p>
        </w:tc>
        <w:tc>
          <w:tcPr>
            <w:tcW w:w="1276" w:type="dxa"/>
            <w:tcBorders>
              <w:top w:val="single" w:color="000000" w:sz="4" w:space="0"/>
              <w:left w:val="nil"/>
              <w:bottom w:val="single" w:color="auto" w:sz="4" w:space="0"/>
              <w:right w:val="single" w:color="000000" w:sz="4" w:space="0"/>
            </w:tcBorders>
            <w:noWrap w:val="0"/>
            <w:vAlign w:val="center"/>
          </w:tcPr>
          <w:p>
            <w:pPr>
              <w:widowControl/>
              <w:jc w:val="center"/>
              <w:rPr>
                <w:rFonts w:ascii="仿宋" w:hAnsi="仿宋" w:eastAsia="仿宋"/>
                <w:color w:val="FF0000"/>
                <w:kern w:val="0"/>
              </w:rPr>
            </w:pPr>
          </w:p>
        </w:tc>
        <w:tc>
          <w:tcPr>
            <w:tcW w:w="1418" w:type="dxa"/>
            <w:tcBorders>
              <w:top w:val="single" w:color="000000" w:sz="4" w:space="0"/>
              <w:left w:val="nil"/>
              <w:bottom w:val="single" w:color="auto" w:sz="4" w:space="0"/>
              <w:right w:val="single" w:color="000000" w:sz="4" w:space="0"/>
            </w:tcBorders>
            <w:noWrap w:val="0"/>
            <w:vAlign w:val="top"/>
          </w:tcPr>
          <w:p>
            <w:pPr>
              <w:widowControl/>
              <w:jc w:val="center"/>
              <w:rPr>
                <w:rFonts w:ascii="仿宋" w:hAnsi="仿宋" w:eastAsia="仿宋"/>
                <w:color w:val="FF0000"/>
                <w:kern w:val="0"/>
              </w:rPr>
            </w:pPr>
          </w:p>
        </w:tc>
      </w:tr>
      <w:tr>
        <w:tblPrEx>
          <w:tblCellMar>
            <w:top w:w="0" w:type="dxa"/>
            <w:left w:w="108" w:type="dxa"/>
            <w:bottom w:w="0" w:type="dxa"/>
            <w:right w:w="108" w:type="dxa"/>
          </w:tblCellMar>
        </w:tblPrEx>
        <w:trPr>
          <w:trHeight w:val="724" w:hRule="atLeast"/>
          <w:jc w:val="center"/>
        </w:trPr>
        <w:tc>
          <w:tcPr>
            <w:tcW w:w="846" w:type="dxa"/>
            <w:vMerge w:val="restart"/>
            <w:tcBorders>
              <w:top w:val="nil"/>
              <w:left w:val="single" w:color="000000" w:sz="4" w:space="0"/>
              <w:right w:val="single" w:color="000000" w:sz="4" w:space="0"/>
            </w:tcBorders>
            <w:noWrap w:val="0"/>
            <w:vAlign w:val="center"/>
          </w:tcPr>
          <w:p>
            <w:pPr>
              <w:widowControl/>
              <w:jc w:val="center"/>
              <w:rPr>
                <w:rFonts w:ascii="仿宋" w:hAnsi="仿宋" w:eastAsia="仿宋"/>
                <w:kern w:val="0"/>
              </w:rPr>
            </w:pPr>
            <w:r>
              <w:rPr>
                <w:rFonts w:ascii="仿宋" w:hAnsi="仿宋" w:eastAsia="仿宋"/>
                <w:kern w:val="0"/>
              </w:rPr>
              <w:t>4</w:t>
            </w:r>
          </w:p>
        </w:tc>
        <w:tc>
          <w:tcPr>
            <w:tcW w:w="1248" w:type="dxa"/>
            <w:vMerge w:val="restart"/>
            <w:tcBorders>
              <w:top w:val="nil"/>
              <w:left w:val="nil"/>
              <w:right w:val="single" w:color="000000"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rPr>
              <w:t>安全质量</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28</w:t>
            </w:r>
            <w:r>
              <w:rPr>
                <w:rFonts w:hint="eastAsia" w:ascii="仿宋" w:hAnsi="仿宋" w:eastAsia="仿宋"/>
                <w:color w:val="auto"/>
                <w:kern w:val="0"/>
              </w:rPr>
              <w:t>分）</w:t>
            </w:r>
          </w:p>
        </w:tc>
        <w:tc>
          <w:tcPr>
            <w:tcW w:w="3430" w:type="dxa"/>
            <w:gridSpan w:val="2"/>
            <w:tcBorders>
              <w:top w:val="single" w:color="000000" w:sz="4" w:space="0"/>
              <w:left w:val="nil"/>
              <w:right w:val="single" w:color="000000" w:sz="4" w:space="0"/>
            </w:tcBorders>
            <w:noWrap w:val="0"/>
            <w:vAlign w:val="center"/>
          </w:tcPr>
          <w:p>
            <w:pPr>
              <w:widowControl/>
              <w:rPr>
                <w:rFonts w:hint="eastAsia" w:ascii="仿宋" w:hAnsi="仿宋" w:eastAsia="仿宋"/>
                <w:color w:val="auto"/>
                <w:kern w:val="0"/>
                <w:lang w:eastAsia="zh-CN"/>
              </w:rPr>
            </w:pPr>
            <w:r>
              <w:rPr>
                <w:rFonts w:hint="eastAsia" w:ascii="仿宋" w:hAnsi="仿宋" w:eastAsia="仿宋"/>
                <w:color w:val="auto"/>
                <w:kern w:val="0"/>
              </w:rPr>
              <w:t>无伤亡（</w:t>
            </w:r>
            <w:r>
              <w:rPr>
                <w:rFonts w:hint="eastAsia" w:ascii="仿宋" w:hAnsi="仿宋" w:eastAsia="仿宋"/>
                <w:color w:val="auto"/>
                <w:kern w:val="0"/>
                <w:lang w:val="en-US" w:eastAsia="zh-CN"/>
              </w:rPr>
              <w:t>8</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nil"/>
              <w:left w:val="nil"/>
              <w:right w:val="single" w:color="000000" w:sz="4" w:space="0"/>
            </w:tcBorders>
            <w:noWrap w:val="0"/>
            <w:vAlign w:val="center"/>
          </w:tcPr>
          <w:p>
            <w:pPr>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自行证明，协会复查。</w:t>
            </w:r>
          </w:p>
        </w:tc>
        <w:tc>
          <w:tcPr>
            <w:tcW w:w="1276" w:type="dxa"/>
            <w:tcBorders>
              <w:top w:val="single" w:color="000000" w:sz="4" w:space="0"/>
              <w:left w:val="nil"/>
              <w:right w:val="single" w:color="000000" w:sz="4" w:space="0"/>
            </w:tcBorders>
            <w:noWrap w:val="0"/>
            <w:vAlign w:val="center"/>
          </w:tcPr>
          <w:p>
            <w:pPr>
              <w:widowControl/>
              <w:jc w:val="center"/>
              <w:rPr>
                <w:rFonts w:ascii="仿宋" w:hAnsi="仿宋" w:eastAsia="仿宋"/>
                <w:kern w:val="0"/>
              </w:rPr>
            </w:pPr>
          </w:p>
        </w:tc>
        <w:tc>
          <w:tcPr>
            <w:tcW w:w="1418" w:type="dxa"/>
            <w:tcBorders>
              <w:top w:val="single" w:color="000000" w:sz="4" w:space="0"/>
              <w:left w:val="nil"/>
              <w:right w:val="single" w:color="000000" w:sz="4" w:space="0"/>
            </w:tcBorders>
            <w:noWrap w:val="0"/>
            <w:vAlign w:val="top"/>
          </w:tcPr>
          <w:p>
            <w:pPr>
              <w:widowControl/>
              <w:jc w:val="center"/>
              <w:rPr>
                <w:rFonts w:ascii="仿宋" w:hAnsi="仿宋" w:eastAsia="仿宋"/>
                <w:kern w:val="0"/>
              </w:rPr>
            </w:pPr>
          </w:p>
        </w:tc>
      </w:tr>
      <w:tr>
        <w:tblPrEx>
          <w:tblCellMar>
            <w:top w:w="0" w:type="dxa"/>
            <w:left w:w="108" w:type="dxa"/>
            <w:bottom w:w="0" w:type="dxa"/>
            <w:right w:w="108" w:type="dxa"/>
          </w:tblCellMar>
        </w:tblPrEx>
        <w:trPr>
          <w:trHeight w:val="672" w:hRule="atLeast"/>
          <w:jc w:val="center"/>
        </w:trPr>
        <w:tc>
          <w:tcPr>
            <w:tcW w:w="846" w:type="dxa"/>
            <w:vMerge w:val="continue"/>
            <w:tcBorders>
              <w:left w:val="single" w:color="000000" w:sz="4" w:space="0"/>
              <w:right w:val="single" w:color="000000" w:sz="4" w:space="0"/>
            </w:tcBorders>
            <w:noWrap w:val="0"/>
            <w:vAlign w:val="center"/>
          </w:tcPr>
          <w:p>
            <w:pPr>
              <w:widowControl/>
              <w:jc w:val="left"/>
              <w:rPr>
                <w:rFonts w:ascii="仿宋" w:hAnsi="仿宋" w:eastAsia="仿宋"/>
                <w:kern w:val="0"/>
              </w:rPr>
            </w:pPr>
          </w:p>
        </w:tc>
        <w:tc>
          <w:tcPr>
            <w:tcW w:w="1248" w:type="dxa"/>
            <w:vMerge w:val="continue"/>
            <w:tcBorders>
              <w:left w:val="nil"/>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auto" w:sz="4" w:space="0"/>
              <w:left w:val="nil"/>
              <w:bottom w:val="single" w:color="000000" w:sz="4" w:space="0"/>
              <w:right w:val="single" w:color="000000" w:sz="4" w:space="0"/>
            </w:tcBorders>
            <w:noWrap w:val="0"/>
            <w:vAlign w:val="center"/>
          </w:tcPr>
          <w:p>
            <w:pPr>
              <w:rPr>
                <w:rFonts w:hint="eastAsia" w:ascii="仿宋" w:hAnsi="仿宋" w:eastAsia="仿宋"/>
                <w:color w:val="auto"/>
                <w:kern w:val="0"/>
                <w:lang w:eastAsia="zh-CN"/>
              </w:rPr>
            </w:pPr>
            <w:r>
              <w:rPr>
                <w:rFonts w:hint="eastAsia" w:ascii="仿宋" w:hAnsi="仿宋" w:eastAsia="仿宋"/>
                <w:color w:val="auto"/>
                <w:kern w:val="0"/>
                <w:lang w:val="en-US" w:eastAsia="zh-CN"/>
              </w:rPr>
              <w:t>无</w:t>
            </w:r>
            <w:r>
              <w:rPr>
                <w:rFonts w:hint="eastAsia" w:ascii="仿宋" w:hAnsi="仿宋" w:eastAsia="仿宋"/>
                <w:color w:val="auto"/>
                <w:kern w:val="0"/>
              </w:rPr>
              <w:t>重大质量事故（</w:t>
            </w:r>
            <w:r>
              <w:rPr>
                <w:rFonts w:hint="eastAsia" w:ascii="仿宋" w:hAnsi="仿宋" w:eastAsia="仿宋"/>
                <w:color w:val="auto"/>
                <w:kern w:val="0"/>
                <w:lang w:val="en-US" w:eastAsia="zh-CN"/>
              </w:rPr>
              <w:t>8</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single" w:color="auto" w:sz="4" w:space="0"/>
              <w:left w:val="nil"/>
              <w:bottom w:val="single" w:color="000000" w:sz="4" w:space="0"/>
              <w:right w:val="single" w:color="000000" w:sz="4" w:space="0"/>
            </w:tcBorders>
            <w:noWrap w:val="0"/>
            <w:vAlign w:val="center"/>
          </w:tcPr>
          <w:p>
            <w:pPr>
              <w:jc w:val="center"/>
              <w:rPr>
                <w:rFonts w:ascii="仿宋" w:hAnsi="仿宋" w:eastAsia="仿宋"/>
                <w:color w:val="auto"/>
                <w:kern w:val="0"/>
              </w:rPr>
            </w:pPr>
            <w:r>
              <w:rPr>
                <w:rFonts w:hint="eastAsia" w:ascii="仿宋" w:hAnsi="仿宋" w:eastAsia="仿宋"/>
                <w:color w:val="auto"/>
                <w:kern w:val="0"/>
                <w:lang w:val="en-US" w:eastAsia="zh-CN"/>
              </w:rPr>
              <w:t>自行证明，协会复查。</w:t>
            </w:r>
          </w:p>
        </w:tc>
        <w:tc>
          <w:tcPr>
            <w:tcW w:w="1276" w:type="dxa"/>
            <w:tcBorders>
              <w:top w:val="single" w:color="000000" w:sz="4" w:space="0"/>
              <w:left w:val="nil"/>
              <w:bottom w:val="single" w:color="000000" w:sz="4" w:space="0"/>
              <w:right w:val="single" w:color="000000" w:sz="4" w:space="0"/>
            </w:tcBorders>
            <w:noWrap w:val="0"/>
            <w:vAlign w:val="center"/>
          </w:tcPr>
          <w:p>
            <w:pPr>
              <w:widowControl/>
              <w:jc w:val="center"/>
              <w:rPr>
                <w:rFonts w:ascii="仿宋" w:hAnsi="仿宋" w:eastAsia="仿宋"/>
                <w:kern w:val="0"/>
              </w:rPr>
            </w:pPr>
          </w:p>
        </w:tc>
        <w:tc>
          <w:tcPr>
            <w:tcW w:w="1418" w:type="dxa"/>
            <w:tcBorders>
              <w:top w:val="single" w:color="000000" w:sz="4" w:space="0"/>
              <w:left w:val="nil"/>
              <w:bottom w:val="single" w:color="000000" w:sz="4" w:space="0"/>
              <w:right w:val="single" w:color="000000" w:sz="4" w:space="0"/>
            </w:tcBorders>
            <w:noWrap w:val="0"/>
            <w:vAlign w:val="top"/>
          </w:tcPr>
          <w:p>
            <w:pPr>
              <w:widowControl/>
              <w:jc w:val="center"/>
              <w:rPr>
                <w:rFonts w:ascii="仿宋" w:hAnsi="仿宋" w:eastAsia="仿宋"/>
                <w:kern w:val="0"/>
              </w:rPr>
            </w:pPr>
          </w:p>
        </w:tc>
      </w:tr>
      <w:tr>
        <w:tblPrEx>
          <w:tblCellMar>
            <w:top w:w="0" w:type="dxa"/>
            <w:left w:w="108" w:type="dxa"/>
            <w:bottom w:w="0" w:type="dxa"/>
            <w:right w:w="108" w:type="dxa"/>
          </w:tblCellMar>
        </w:tblPrEx>
        <w:trPr>
          <w:trHeight w:val="567" w:hRule="atLeast"/>
          <w:jc w:val="center"/>
        </w:trPr>
        <w:tc>
          <w:tcPr>
            <w:tcW w:w="846" w:type="dxa"/>
            <w:vMerge w:val="continue"/>
            <w:tcBorders>
              <w:left w:val="single" w:color="000000" w:sz="4" w:space="0"/>
              <w:bottom w:val="single" w:color="auto" w:sz="4" w:space="0"/>
              <w:right w:val="single" w:color="000000" w:sz="4" w:space="0"/>
            </w:tcBorders>
            <w:noWrap w:val="0"/>
            <w:vAlign w:val="center"/>
          </w:tcPr>
          <w:p>
            <w:pPr>
              <w:widowControl/>
              <w:jc w:val="center"/>
              <w:rPr>
                <w:rFonts w:ascii="仿宋" w:hAnsi="仿宋" w:eastAsia="仿宋"/>
                <w:kern w:val="0"/>
              </w:rPr>
            </w:pPr>
          </w:p>
        </w:tc>
        <w:tc>
          <w:tcPr>
            <w:tcW w:w="1248" w:type="dxa"/>
            <w:vMerge w:val="continue"/>
            <w:tcBorders>
              <w:left w:val="nil"/>
              <w:bottom w:val="single" w:color="auto" w:sz="4" w:space="0"/>
              <w:right w:val="single" w:color="000000" w:sz="4" w:space="0"/>
            </w:tcBorders>
            <w:noWrap w:val="0"/>
            <w:vAlign w:val="center"/>
          </w:tcPr>
          <w:p>
            <w:pPr>
              <w:widowControl/>
              <w:jc w:val="center"/>
              <w:rPr>
                <w:rFonts w:hint="eastAsia" w:ascii="仿宋" w:hAnsi="仿宋" w:eastAsia="仿宋"/>
                <w:color w:val="auto"/>
                <w:kern w:val="0"/>
              </w:rPr>
            </w:pPr>
          </w:p>
        </w:tc>
        <w:tc>
          <w:tcPr>
            <w:tcW w:w="3430" w:type="dxa"/>
            <w:gridSpan w:val="2"/>
            <w:tcBorders>
              <w:top w:val="single" w:color="000000" w:sz="4" w:space="0"/>
              <w:left w:val="nil"/>
              <w:bottom w:val="single" w:color="auto" w:sz="4" w:space="0"/>
              <w:right w:val="single" w:color="000000" w:sz="4" w:space="0"/>
            </w:tcBorders>
            <w:noWrap w:val="0"/>
            <w:vAlign w:val="center"/>
          </w:tcPr>
          <w:p>
            <w:pPr>
              <w:widowControl/>
              <w:rPr>
                <w:rFonts w:hint="default" w:ascii="仿宋" w:hAnsi="仿宋" w:eastAsia="仿宋"/>
                <w:color w:val="auto"/>
                <w:kern w:val="0"/>
                <w:lang w:val="en-US" w:eastAsia="zh-CN"/>
              </w:rPr>
            </w:pPr>
            <w:r>
              <w:rPr>
                <w:rFonts w:hint="eastAsia" w:ascii="仿宋" w:hAnsi="仿宋" w:eastAsia="仿宋"/>
                <w:color w:val="auto"/>
                <w:kern w:val="0"/>
              </w:rPr>
              <w:t>优质工程：市优</w:t>
            </w:r>
            <w:r>
              <w:rPr>
                <w:rFonts w:hint="eastAsia" w:ascii="仿宋" w:hAnsi="仿宋" w:eastAsia="仿宋"/>
                <w:color w:val="auto"/>
                <w:kern w:val="0"/>
                <w:lang w:val="en-US" w:eastAsia="zh-CN"/>
              </w:rPr>
              <w:t>每</w:t>
            </w:r>
            <w:r>
              <w:rPr>
                <w:rFonts w:hint="eastAsia" w:ascii="仿宋" w:hAnsi="仿宋" w:eastAsia="仿宋"/>
                <w:color w:val="auto"/>
                <w:kern w:val="0"/>
              </w:rPr>
              <w:t>项</w:t>
            </w:r>
            <w:r>
              <w:rPr>
                <w:rFonts w:hint="eastAsia" w:ascii="仿宋" w:hAnsi="仿宋" w:eastAsia="仿宋"/>
                <w:color w:val="auto"/>
                <w:kern w:val="0"/>
                <w:lang w:val="en-US" w:eastAsia="zh-CN"/>
              </w:rPr>
              <w:t>得2分、</w:t>
            </w:r>
            <w:r>
              <w:rPr>
                <w:rFonts w:hint="eastAsia" w:ascii="仿宋" w:hAnsi="仿宋" w:eastAsia="仿宋"/>
                <w:color w:val="auto"/>
                <w:kern w:val="0"/>
              </w:rPr>
              <w:t>省优（含金石奖）及以上</w:t>
            </w:r>
            <w:r>
              <w:rPr>
                <w:rFonts w:hint="eastAsia" w:ascii="仿宋" w:hAnsi="仿宋" w:eastAsia="仿宋"/>
                <w:color w:val="auto"/>
                <w:kern w:val="0"/>
                <w:lang w:val="en-US" w:eastAsia="zh-CN"/>
              </w:rPr>
              <w:t>每项得3</w:t>
            </w:r>
            <w:r>
              <w:rPr>
                <w:rFonts w:hint="eastAsia" w:ascii="仿宋" w:hAnsi="仿宋" w:eastAsia="仿宋"/>
                <w:color w:val="auto"/>
                <w:kern w:val="0"/>
              </w:rPr>
              <w:t>分</w:t>
            </w:r>
            <w:r>
              <w:rPr>
                <w:rFonts w:hint="eastAsia" w:ascii="仿宋" w:hAnsi="仿宋" w:eastAsia="仿宋"/>
                <w:color w:val="auto"/>
                <w:kern w:val="0"/>
                <w:lang w:eastAsia="zh-CN"/>
              </w:rPr>
              <w:t>，</w:t>
            </w:r>
            <w:r>
              <w:rPr>
                <w:rFonts w:hint="eastAsia" w:ascii="仿宋" w:hAnsi="仿宋" w:eastAsia="仿宋"/>
                <w:color w:val="auto"/>
                <w:kern w:val="0"/>
                <w:lang w:val="en-US" w:eastAsia="zh-CN"/>
              </w:rPr>
              <w:t>最高10分。</w:t>
            </w:r>
          </w:p>
        </w:tc>
        <w:tc>
          <w:tcPr>
            <w:tcW w:w="2409" w:type="dxa"/>
            <w:gridSpan w:val="2"/>
            <w:tcBorders>
              <w:top w:val="nil"/>
              <w:left w:val="nil"/>
              <w:bottom w:val="single" w:color="auto" w:sz="4" w:space="0"/>
              <w:right w:val="single" w:color="000000" w:sz="4" w:space="0"/>
            </w:tcBorders>
            <w:noWrap w:val="0"/>
            <w:vAlign w:val="center"/>
          </w:tcPr>
          <w:p>
            <w:pPr>
              <w:ind w:firstLine="525" w:firstLineChars="250"/>
              <w:jc w:val="both"/>
              <w:rPr>
                <w:rFonts w:hint="eastAsia" w:ascii="仿宋" w:hAnsi="仿宋" w:eastAsia="仿宋"/>
                <w:color w:val="auto"/>
                <w:kern w:val="0"/>
                <w:lang w:eastAsia="zh-CN"/>
              </w:rPr>
            </w:pPr>
            <w:r>
              <w:rPr>
                <w:rFonts w:ascii="仿宋" w:hAnsi="仿宋" w:eastAsia="仿宋"/>
                <w:color w:val="auto"/>
                <w:kern w:val="0"/>
              </w:rPr>
              <w:t>相关证书</w:t>
            </w:r>
            <w:r>
              <w:rPr>
                <w:rFonts w:hint="eastAsia" w:ascii="仿宋" w:hAnsi="仿宋" w:eastAsia="仿宋"/>
                <w:color w:val="auto"/>
                <w:kern w:val="0"/>
                <w:lang w:eastAsia="zh-CN"/>
              </w:rPr>
              <w:t>。</w:t>
            </w:r>
          </w:p>
        </w:tc>
        <w:tc>
          <w:tcPr>
            <w:tcW w:w="1276" w:type="dxa"/>
            <w:tcBorders>
              <w:top w:val="single" w:color="000000" w:sz="4" w:space="0"/>
              <w:left w:val="nil"/>
              <w:bottom w:val="single" w:color="auto" w:sz="4" w:space="0"/>
              <w:right w:val="single" w:color="000000" w:sz="4" w:space="0"/>
            </w:tcBorders>
            <w:noWrap w:val="0"/>
            <w:vAlign w:val="center"/>
          </w:tcPr>
          <w:p>
            <w:pPr>
              <w:widowControl/>
              <w:jc w:val="center"/>
              <w:rPr>
                <w:rFonts w:ascii="仿宋" w:hAnsi="仿宋" w:eastAsia="仿宋"/>
                <w:kern w:val="0"/>
              </w:rPr>
            </w:pPr>
          </w:p>
        </w:tc>
        <w:tc>
          <w:tcPr>
            <w:tcW w:w="1418" w:type="dxa"/>
            <w:tcBorders>
              <w:top w:val="single" w:color="000000" w:sz="4" w:space="0"/>
              <w:left w:val="nil"/>
              <w:bottom w:val="single" w:color="auto" w:sz="4" w:space="0"/>
              <w:right w:val="single" w:color="000000" w:sz="4" w:space="0"/>
            </w:tcBorders>
            <w:noWrap w:val="0"/>
            <w:vAlign w:val="top"/>
          </w:tcPr>
          <w:p>
            <w:pPr>
              <w:widowControl/>
              <w:jc w:val="center"/>
              <w:rPr>
                <w:rFonts w:ascii="仿宋" w:hAnsi="仿宋" w:eastAsia="仿宋"/>
                <w:kern w:val="0"/>
              </w:rPr>
            </w:pPr>
          </w:p>
        </w:tc>
      </w:tr>
      <w:tr>
        <w:tblPrEx>
          <w:tblCellMar>
            <w:top w:w="0" w:type="dxa"/>
            <w:left w:w="108" w:type="dxa"/>
            <w:bottom w:w="0" w:type="dxa"/>
            <w:right w:w="108" w:type="dxa"/>
          </w:tblCellMar>
        </w:tblPrEx>
        <w:trPr>
          <w:trHeight w:val="567" w:hRule="atLeast"/>
          <w:jc w:val="center"/>
        </w:trPr>
        <w:tc>
          <w:tcPr>
            <w:tcW w:w="846" w:type="dxa"/>
            <w:tcBorders>
              <w:top w:val="nil"/>
              <w:left w:val="single" w:color="000000" w:sz="4" w:space="0"/>
              <w:bottom w:val="single" w:color="auto" w:sz="4" w:space="0"/>
              <w:right w:val="single" w:color="000000" w:sz="4" w:space="0"/>
            </w:tcBorders>
            <w:noWrap w:val="0"/>
            <w:vAlign w:val="center"/>
          </w:tcPr>
          <w:p>
            <w:pPr>
              <w:widowControl/>
              <w:jc w:val="center"/>
              <w:rPr>
                <w:rFonts w:ascii="仿宋" w:hAnsi="仿宋" w:eastAsia="仿宋"/>
                <w:kern w:val="0"/>
              </w:rPr>
            </w:pPr>
            <w:r>
              <w:rPr>
                <w:rFonts w:ascii="仿宋" w:hAnsi="仿宋" w:eastAsia="仿宋"/>
                <w:kern w:val="0"/>
              </w:rPr>
              <w:t>5</w:t>
            </w:r>
          </w:p>
        </w:tc>
        <w:tc>
          <w:tcPr>
            <w:tcW w:w="1248" w:type="dxa"/>
            <w:tcBorders>
              <w:top w:val="nil"/>
              <w:left w:val="nil"/>
              <w:bottom w:val="single" w:color="auto" w:sz="4" w:space="0"/>
              <w:right w:val="single" w:color="000000"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lang w:val="en-US" w:eastAsia="zh-CN"/>
              </w:rPr>
              <w:t>协会表彰</w:t>
            </w:r>
            <w:r>
              <w:rPr>
                <w:rFonts w:hint="eastAsia" w:ascii="仿宋" w:hAnsi="仿宋" w:eastAsia="仿宋"/>
                <w:color w:val="auto"/>
                <w:kern w:val="0"/>
              </w:rPr>
              <w:t>（</w:t>
            </w:r>
            <w:r>
              <w:rPr>
                <w:rFonts w:hint="eastAsia" w:ascii="仿宋" w:hAnsi="仿宋" w:eastAsia="仿宋"/>
                <w:color w:val="auto"/>
                <w:kern w:val="0"/>
                <w:lang w:val="en-US" w:eastAsia="zh-CN"/>
              </w:rPr>
              <w:t>8</w:t>
            </w:r>
            <w:r>
              <w:rPr>
                <w:rFonts w:hint="eastAsia" w:ascii="仿宋" w:hAnsi="仿宋" w:eastAsia="仿宋"/>
                <w:color w:val="auto"/>
                <w:kern w:val="0"/>
              </w:rPr>
              <w:t>分）</w:t>
            </w:r>
          </w:p>
        </w:tc>
        <w:tc>
          <w:tcPr>
            <w:tcW w:w="3430" w:type="dxa"/>
            <w:gridSpan w:val="2"/>
            <w:tcBorders>
              <w:top w:val="single" w:color="000000" w:sz="4" w:space="0"/>
              <w:left w:val="nil"/>
              <w:bottom w:val="single" w:color="auto" w:sz="4" w:space="0"/>
              <w:right w:val="single" w:color="000000" w:sz="4" w:space="0"/>
            </w:tcBorders>
            <w:noWrap w:val="0"/>
            <w:vAlign w:val="center"/>
          </w:tcPr>
          <w:p>
            <w:pPr>
              <w:widowControl/>
              <w:rPr>
                <w:rFonts w:hint="eastAsia" w:ascii="仿宋" w:hAnsi="仿宋" w:eastAsia="仿宋"/>
                <w:color w:val="auto"/>
                <w:kern w:val="0"/>
                <w:lang w:eastAsia="zh-CN"/>
              </w:rPr>
            </w:pPr>
            <w:r>
              <w:rPr>
                <w:rFonts w:hint="eastAsia" w:ascii="仿宋" w:hAnsi="仿宋" w:eastAsia="仿宋"/>
                <w:color w:val="auto"/>
                <w:kern w:val="0"/>
                <w:lang w:val="en-US" w:eastAsia="zh-CN"/>
              </w:rPr>
              <w:t>两年内</w:t>
            </w:r>
            <w:r>
              <w:rPr>
                <w:rFonts w:ascii="仿宋" w:hAnsi="仿宋" w:eastAsia="仿宋"/>
                <w:color w:val="auto"/>
                <w:kern w:val="0"/>
              </w:rPr>
              <w:t>有</w:t>
            </w:r>
            <w:r>
              <w:rPr>
                <w:rFonts w:hint="eastAsia" w:ascii="仿宋" w:hAnsi="仿宋" w:eastAsia="仿宋"/>
                <w:color w:val="auto"/>
                <w:kern w:val="0"/>
                <w:lang w:val="en-US" w:eastAsia="zh-CN"/>
              </w:rPr>
              <w:t>本会表彰</w:t>
            </w:r>
            <w:r>
              <w:rPr>
                <w:rFonts w:hint="eastAsia" w:ascii="仿宋" w:hAnsi="仿宋" w:eastAsia="仿宋"/>
                <w:color w:val="auto"/>
                <w:kern w:val="0"/>
              </w:rPr>
              <w:t>（1项</w:t>
            </w:r>
            <w:r>
              <w:rPr>
                <w:rFonts w:hint="eastAsia" w:ascii="仿宋" w:hAnsi="仿宋" w:eastAsia="仿宋"/>
                <w:color w:val="auto"/>
                <w:kern w:val="0"/>
                <w:lang w:val="en-US" w:eastAsia="zh-CN"/>
              </w:rPr>
              <w:t>2</w:t>
            </w:r>
            <w:r>
              <w:rPr>
                <w:rFonts w:hint="eastAsia" w:ascii="仿宋" w:hAnsi="仿宋" w:eastAsia="仿宋"/>
                <w:color w:val="auto"/>
                <w:kern w:val="0"/>
              </w:rPr>
              <w:t>分，最高</w:t>
            </w:r>
            <w:r>
              <w:rPr>
                <w:rFonts w:hint="eastAsia" w:ascii="仿宋" w:hAnsi="仿宋" w:eastAsia="仿宋"/>
                <w:color w:val="auto"/>
                <w:kern w:val="0"/>
                <w:lang w:val="en-US" w:eastAsia="zh-CN"/>
              </w:rPr>
              <w:t>8</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nil"/>
              <w:left w:val="nil"/>
              <w:bottom w:val="single" w:color="auto" w:sz="4" w:space="0"/>
              <w:right w:val="single" w:color="000000" w:sz="4" w:space="0"/>
            </w:tcBorders>
            <w:noWrap w:val="0"/>
            <w:vAlign w:val="center"/>
          </w:tcPr>
          <w:p>
            <w:pPr>
              <w:ind w:firstLine="525" w:firstLineChars="250"/>
              <w:jc w:val="both"/>
              <w:rPr>
                <w:rFonts w:hint="eastAsia" w:ascii="仿宋" w:hAnsi="仿宋" w:eastAsia="仿宋"/>
                <w:color w:val="auto"/>
                <w:kern w:val="0"/>
                <w:lang w:eastAsia="zh-CN"/>
              </w:rPr>
            </w:pPr>
            <w:r>
              <w:rPr>
                <w:rFonts w:ascii="仿宋" w:hAnsi="仿宋" w:eastAsia="仿宋"/>
                <w:color w:val="auto"/>
                <w:kern w:val="0"/>
              </w:rPr>
              <w:t>相关证书</w:t>
            </w:r>
            <w:r>
              <w:rPr>
                <w:rFonts w:hint="eastAsia" w:ascii="仿宋" w:hAnsi="仿宋" w:eastAsia="仿宋"/>
                <w:color w:val="auto"/>
                <w:kern w:val="0"/>
                <w:lang w:eastAsia="zh-CN"/>
              </w:rPr>
              <w:t>。</w:t>
            </w:r>
          </w:p>
        </w:tc>
        <w:tc>
          <w:tcPr>
            <w:tcW w:w="1276" w:type="dxa"/>
            <w:tcBorders>
              <w:top w:val="single" w:color="000000" w:sz="4" w:space="0"/>
              <w:left w:val="nil"/>
              <w:bottom w:val="single" w:color="auto" w:sz="4" w:space="0"/>
              <w:right w:val="single" w:color="000000" w:sz="4" w:space="0"/>
            </w:tcBorders>
            <w:noWrap w:val="0"/>
            <w:vAlign w:val="center"/>
          </w:tcPr>
          <w:p>
            <w:pPr>
              <w:widowControl/>
              <w:jc w:val="center"/>
              <w:rPr>
                <w:rFonts w:ascii="仿宋" w:hAnsi="仿宋" w:eastAsia="仿宋"/>
                <w:color w:val="auto"/>
                <w:kern w:val="0"/>
              </w:rPr>
            </w:pPr>
          </w:p>
        </w:tc>
        <w:tc>
          <w:tcPr>
            <w:tcW w:w="1418" w:type="dxa"/>
            <w:tcBorders>
              <w:top w:val="single" w:color="000000" w:sz="4" w:space="0"/>
              <w:left w:val="nil"/>
              <w:bottom w:val="single" w:color="auto" w:sz="4" w:space="0"/>
              <w:right w:val="single" w:color="000000"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846" w:type="dxa"/>
            <w:vMerge w:val="restart"/>
            <w:tcBorders>
              <w:top w:val="single" w:color="auto" w:sz="4" w:space="0"/>
              <w:left w:val="single" w:color="000000" w:sz="4" w:space="0"/>
              <w:right w:val="single" w:color="000000" w:sz="4" w:space="0"/>
            </w:tcBorders>
            <w:noWrap w:val="0"/>
            <w:vAlign w:val="center"/>
          </w:tcPr>
          <w:p>
            <w:pPr>
              <w:jc w:val="center"/>
              <w:rPr>
                <w:rFonts w:ascii="仿宋" w:hAnsi="仿宋" w:eastAsia="仿宋"/>
                <w:kern w:val="0"/>
              </w:rPr>
            </w:pPr>
            <w:r>
              <w:rPr>
                <w:rFonts w:ascii="仿宋" w:hAnsi="仿宋" w:eastAsia="仿宋"/>
                <w:kern w:val="0"/>
              </w:rPr>
              <w:t>6</w:t>
            </w:r>
          </w:p>
        </w:tc>
        <w:tc>
          <w:tcPr>
            <w:tcW w:w="1248" w:type="dxa"/>
            <w:vMerge w:val="restart"/>
            <w:tcBorders>
              <w:top w:val="single" w:color="auto" w:sz="4" w:space="0"/>
              <w:left w:val="nil"/>
              <w:right w:val="single" w:color="000000" w:sz="4" w:space="0"/>
            </w:tcBorders>
            <w:noWrap w:val="0"/>
            <w:vAlign w:val="center"/>
          </w:tcPr>
          <w:p>
            <w:pPr>
              <w:jc w:val="center"/>
              <w:rPr>
                <w:rFonts w:ascii="仿宋" w:hAnsi="仿宋" w:eastAsia="仿宋"/>
                <w:color w:val="auto"/>
                <w:kern w:val="0"/>
              </w:rPr>
            </w:pPr>
            <w:r>
              <w:rPr>
                <w:rFonts w:hint="eastAsia" w:ascii="仿宋" w:hAnsi="仿宋" w:eastAsia="仿宋"/>
                <w:color w:val="auto"/>
                <w:kern w:val="0"/>
              </w:rPr>
              <w:t>合法诚信</w:t>
            </w:r>
          </w:p>
          <w:p>
            <w:pPr>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24</w:t>
            </w:r>
            <w:r>
              <w:rPr>
                <w:rFonts w:hint="eastAsia" w:ascii="仿宋" w:hAnsi="仿宋" w:eastAsia="仿宋"/>
                <w:color w:val="auto"/>
                <w:kern w:val="0"/>
              </w:rPr>
              <w:t>分）</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eastAsia="zh-CN"/>
              </w:rPr>
            </w:pPr>
            <w:r>
              <w:rPr>
                <w:rFonts w:hint="eastAsia" w:ascii="仿宋" w:hAnsi="仿宋" w:eastAsia="仿宋"/>
                <w:color w:val="auto"/>
                <w:kern w:val="0"/>
              </w:rPr>
              <w:t>无重大问题投诉与经济纠纷（</w:t>
            </w:r>
            <w:r>
              <w:rPr>
                <w:rFonts w:hint="eastAsia" w:ascii="仿宋" w:hAnsi="仿宋" w:eastAsia="仿宋"/>
                <w:color w:val="auto"/>
                <w:kern w:val="0"/>
                <w:lang w:val="en-US" w:eastAsia="zh-CN"/>
              </w:rPr>
              <w:t>8</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vMerge w:val="restart"/>
            <w:tcBorders>
              <w:top w:val="single" w:color="auto" w:sz="4" w:space="0"/>
              <w:left w:val="nil"/>
              <w:right w:val="single" w:color="000000" w:sz="4" w:space="0"/>
            </w:tcBorders>
            <w:noWrap w:val="0"/>
            <w:vAlign w:val="center"/>
          </w:tcPr>
          <w:p>
            <w:pPr>
              <w:jc w:val="center"/>
              <w:rPr>
                <w:rFonts w:ascii="仿宋" w:hAnsi="仿宋" w:eastAsia="仿宋"/>
                <w:color w:val="auto"/>
                <w:kern w:val="0"/>
              </w:rPr>
            </w:pPr>
            <w:r>
              <w:rPr>
                <w:rFonts w:hint="eastAsia" w:ascii="仿宋" w:hAnsi="仿宋" w:eastAsia="仿宋"/>
                <w:color w:val="auto"/>
                <w:kern w:val="0"/>
                <w:lang w:val="en-US" w:eastAsia="zh-CN"/>
              </w:rPr>
              <w:t>自行证明，协会复查。</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846" w:type="dxa"/>
            <w:vMerge w:val="continue"/>
            <w:tcBorders>
              <w:left w:val="single" w:color="000000" w:sz="4" w:space="0"/>
              <w:right w:val="single" w:color="000000" w:sz="4" w:space="0"/>
            </w:tcBorders>
            <w:noWrap w:val="0"/>
            <w:vAlign w:val="center"/>
          </w:tcPr>
          <w:p>
            <w:pPr>
              <w:widowControl/>
              <w:jc w:val="left"/>
              <w:rPr>
                <w:rFonts w:ascii="仿宋" w:hAnsi="仿宋" w:eastAsia="仿宋"/>
                <w:kern w:val="0"/>
              </w:rPr>
            </w:pPr>
          </w:p>
        </w:tc>
        <w:tc>
          <w:tcPr>
            <w:tcW w:w="1248" w:type="dxa"/>
            <w:vMerge w:val="continue"/>
            <w:tcBorders>
              <w:left w:val="nil"/>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widowControl/>
              <w:rPr>
                <w:rFonts w:hint="eastAsia" w:ascii="仿宋" w:hAnsi="仿宋" w:eastAsia="仿宋"/>
                <w:color w:val="auto"/>
                <w:kern w:val="0"/>
                <w:lang w:eastAsia="zh-CN"/>
              </w:rPr>
            </w:pPr>
            <w:r>
              <w:rPr>
                <w:rFonts w:hint="eastAsia" w:ascii="仿宋" w:hAnsi="仿宋" w:eastAsia="仿宋"/>
                <w:color w:val="auto"/>
                <w:kern w:val="0"/>
              </w:rPr>
              <w:t>无拖欠民工工资（</w:t>
            </w:r>
            <w:r>
              <w:rPr>
                <w:rFonts w:hint="eastAsia" w:ascii="仿宋" w:hAnsi="仿宋" w:eastAsia="仿宋"/>
                <w:color w:val="auto"/>
                <w:kern w:val="0"/>
                <w:lang w:val="en-US" w:eastAsia="zh-CN"/>
              </w:rPr>
              <w:t>8</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vMerge w:val="continue"/>
            <w:tcBorders>
              <w:left w:val="nil"/>
              <w:right w:val="single" w:color="000000" w:sz="4" w:space="0"/>
            </w:tcBorders>
            <w:noWrap w:val="0"/>
            <w:vAlign w:val="center"/>
          </w:tcPr>
          <w:p>
            <w:pPr>
              <w:widowControl/>
              <w:jc w:val="center"/>
              <w:rPr>
                <w:rFonts w:ascii="仿宋" w:hAnsi="仿宋" w:eastAsia="仿宋"/>
                <w:color w:val="auto"/>
                <w:kern w:val="0"/>
              </w:rPr>
            </w:pPr>
          </w:p>
        </w:tc>
        <w:tc>
          <w:tcPr>
            <w:tcW w:w="1276" w:type="dxa"/>
            <w:tcBorders>
              <w:top w:val="single" w:color="auto" w:sz="4" w:space="0"/>
              <w:left w:val="nil"/>
              <w:bottom w:val="single" w:color="auto" w:sz="4" w:space="0"/>
              <w:right w:val="single" w:color="000000" w:sz="4" w:space="0"/>
            </w:tcBorders>
            <w:noWrap w:val="0"/>
            <w:vAlign w:val="center"/>
          </w:tcPr>
          <w:p>
            <w:pPr>
              <w:widowControl/>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846" w:type="dxa"/>
            <w:vMerge w:val="continue"/>
            <w:tcBorders>
              <w:left w:val="single" w:color="000000" w:sz="4" w:space="0"/>
              <w:bottom w:val="single" w:color="000000" w:sz="4" w:space="0"/>
              <w:right w:val="single" w:color="000000" w:sz="4" w:space="0"/>
            </w:tcBorders>
            <w:noWrap w:val="0"/>
            <w:vAlign w:val="center"/>
          </w:tcPr>
          <w:p>
            <w:pPr>
              <w:widowControl/>
              <w:jc w:val="left"/>
              <w:rPr>
                <w:rFonts w:ascii="仿宋" w:hAnsi="仿宋" w:eastAsia="仿宋"/>
                <w:kern w:val="0"/>
              </w:rPr>
            </w:pPr>
          </w:p>
        </w:tc>
        <w:tc>
          <w:tcPr>
            <w:tcW w:w="1248" w:type="dxa"/>
            <w:vMerge w:val="continue"/>
            <w:tcBorders>
              <w:left w:val="nil"/>
              <w:bottom w:val="single" w:color="000000" w:sz="4" w:space="0"/>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eastAsia="zh-CN"/>
              </w:rPr>
            </w:pPr>
            <w:r>
              <w:rPr>
                <w:rFonts w:hint="eastAsia" w:ascii="仿宋" w:hAnsi="仿宋" w:eastAsia="仿宋"/>
                <w:color w:val="auto"/>
                <w:kern w:val="0"/>
              </w:rPr>
              <w:t>领导班子无刑事案件（</w:t>
            </w:r>
            <w:r>
              <w:rPr>
                <w:rFonts w:hint="eastAsia" w:ascii="仿宋" w:hAnsi="仿宋" w:eastAsia="仿宋"/>
                <w:color w:val="auto"/>
                <w:kern w:val="0"/>
                <w:lang w:val="en-US" w:eastAsia="zh-CN"/>
              </w:rPr>
              <w:t>8</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vMerge w:val="continue"/>
            <w:tcBorders>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836" w:hRule="atLeast"/>
          <w:jc w:val="center"/>
        </w:trPr>
        <w:tc>
          <w:tcPr>
            <w:tcW w:w="846" w:type="dxa"/>
            <w:tcBorders>
              <w:top w:val="nil"/>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r>
              <w:rPr>
                <w:rFonts w:ascii="仿宋" w:hAnsi="仿宋" w:eastAsia="仿宋"/>
                <w:color w:val="auto"/>
                <w:kern w:val="0"/>
              </w:rPr>
              <w:t>7</w:t>
            </w:r>
          </w:p>
        </w:tc>
        <w:tc>
          <w:tcPr>
            <w:tcW w:w="1248" w:type="dxa"/>
            <w:tcBorders>
              <w:top w:val="nil"/>
              <w:left w:val="nil"/>
              <w:bottom w:val="single" w:color="000000" w:sz="4" w:space="0"/>
              <w:right w:val="single" w:color="000000"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lang w:val="en-US" w:eastAsia="zh-CN"/>
              </w:rPr>
              <w:t>职工权益</w:t>
            </w:r>
            <w:r>
              <w:rPr>
                <w:rFonts w:hint="eastAsia" w:ascii="仿宋" w:hAnsi="仿宋" w:eastAsia="仿宋"/>
                <w:color w:val="auto"/>
                <w:kern w:val="0"/>
              </w:rPr>
              <w:t>（</w:t>
            </w:r>
            <w:r>
              <w:rPr>
                <w:rFonts w:hint="eastAsia" w:ascii="仿宋" w:hAnsi="仿宋" w:eastAsia="仿宋"/>
                <w:color w:val="auto"/>
                <w:kern w:val="0"/>
                <w:lang w:val="en-US" w:eastAsia="zh-CN"/>
              </w:rPr>
              <w:t>10</w:t>
            </w:r>
            <w:r>
              <w:rPr>
                <w:rFonts w:hint="eastAsia" w:ascii="仿宋" w:hAnsi="仿宋" w:eastAsia="仿宋"/>
                <w:color w:val="auto"/>
                <w:kern w:val="0"/>
              </w:rPr>
              <w:t>分）</w:t>
            </w:r>
          </w:p>
        </w:tc>
        <w:tc>
          <w:tcPr>
            <w:tcW w:w="3430" w:type="dxa"/>
            <w:gridSpan w:val="2"/>
            <w:tcBorders>
              <w:top w:val="single" w:color="auto" w:sz="4" w:space="0"/>
              <w:left w:val="nil"/>
              <w:bottom w:val="single" w:color="auto" w:sz="4" w:space="0"/>
              <w:right w:val="single" w:color="000000" w:sz="4" w:space="0"/>
            </w:tcBorders>
            <w:noWrap w:val="0"/>
            <w:vAlign w:val="center"/>
          </w:tcPr>
          <w:p>
            <w:pPr>
              <w:widowControl/>
              <w:rPr>
                <w:rFonts w:hint="eastAsia" w:ascii="仿宋" w:hAnsi="仿宋" w:eastAsia="仿宋"/>
                <w:color w:val="auto"/>
                <w:kern w:val="0"/>
              </w:rPr>
            </w:pPr>
            <w:r>
              <w:rPr>
                <w:rFonts w:hint="eastAsia" w:ascii="仿宋" w:hAnsi="仿宋" w:eastAsia="仿宋"/>
                <w:color w:val="auto"/>
                <w:kern w:val="0"/>
              </w:rPr>
              <w:t>企业提供人员社保缴纳达80%以上得</w:t>
            </w:r>
            <w:r>
              <w:rPr>
                <w:rFonts w:hint="eastAsia" w:ascii="仿宋" w:hAnsi="仿宋" w:eastAsia="仿宋"/>
                <w:color w:val="auto"/>
                <w:kern w:val="0"/>
                <w:lang w:val="en-US" w:eastAsia="zh-CN"/>
              </w:rPr>
              <w:t>8</w:t>
            </w:r>
            <w:r>
              <w:rPr>
                <w:rFonts w:hint="eastAsia" w:ascii="仿宋" w:hAnsi="仿宋" w:eastAsia="仿宋"/>
                <w:color w:val="auto"/>
                <w:kern w:val="0"/>
              </w:rPr>
              <w:t>分</w:t>
            </w:r>
            <w:r>
              <w:rPr>
                <w:rFonts w:hint="eastAsia" w:ascii="仿宋" w:hAnsi="仿宋" w:eastAsia="仿宋"/>
                <w:color w:val="auto"/>
                <w:kern w:val="0"/>
                <w:lang w:eastAsia="zh-CN"/>
              </w:rPr>
              <w:t>；</w:t>
            </w:r>
            <w:r>
              <w:rPr>
                <w:rFonts w:hint="eastAsia" w:ascii="仿宋" w:hAnsi="仿宋" w:eastAsia="仿宋"/>
                <w:color w:val="auto"/>
                <w:kern w:val="0"/>
                <w:lang w:val="en-US" w:eastAsia="zh-CN"/>
              </w:rPr>
              <w:t>每增加10%加1分，最高10分</w:t>
            </w:r>
            <w:r>
              <w:rPr>
                <w:rFonts w:hint="eastAsia" w:ascii="仿宋" w:hAnsi="仿宋" w:eastAsia="仿宋"/>
                <w:color w:val="auto"/>
                <w:kern w:val="0"/>
                <w:lang w:eastAsia="zh-CN"/>
              </w:rPr>
              <w:t>；</w:t>
            </w:r>
            <w:r>
              <w:rPr>
                <w:rFonts w:hint="eastAsia" w:ascii="仿宋" w:hAnsi="仿宋" w:eastAsia="仿宋"/>
                <w:color w:val="auto"/>
                <w:kern w:val="0"/>
              </w:rPr>
              <w:t>每降低10%减</w:t>
            </w:r>
            <w:r>
              <w:rPr>
                <w:rFonts w:hint="eastAsia" w:ascii="仿宋" w:hAnsi="仿宋" w:eastAsia="仿宋"/>
                <w:color w:val="auto"/>
                <w:kern w:val="0"/>
                <w:lang w:val="en-US" w:eastAsia="zh-CN"/>
              </w:rPr>
              <w:t>1</w:t>
            </w:r>
            <w:r>
              <w:rPr>
                <w:rFonts w:hint="eastAsia" w:ascii="仿宋" w:hAnsi="仿宋" w:eastAsia="仿宋"/>
                <w:color w:val="auto"/>
                <w:kern w:val="0"/>
              </w:rPr>
              <w:t>分。</w:t>
            </w:r>
          </w:p>
          <w:p>
            <w:pPr>
              <w:widowControl/>
              <w:rPr>
                <w:rFonts w:ascii="仿宋" w:hAnsi="仿宋" w:eastAsia="仿宋"/>
                <w:color w:val="auto"/>
                <w:kern w:val="0"/>
              </w:rPr>
            </w:pPr>
            <w:r>
              <w:rPr>
                <w:rFonts w:hint="eastAsia" w:ascii="仿宋" w:hAnsi="仿宋" w:eastAsia="仿宋"/>
                <w:color w:val="auto"/>
                <w:kern w:val="0"/>
                <w:lang w:val="en-US" w:eastAsia="zh-CN"/>
              </w:rPr>
              <w:t>企业在职人员低于5人不得分。</w:t>
            </w:r>
          </w:p>
        </w:tc>
        <w:tc>
          <w:tcPr>
            <w:tcW w:w="2409" w:type="dxa"/>
            <w:gridSpan w:val="2"/>
            <w:tcBorders>
              <w:top w:val="single" w:color="auto" w:sz="4" w:space="0"/>
              <w:left w:val="nil"/>
              <w:bottom w:val="single" w:color="000000" w:sz="4" w:space="0"/>
              <w:right w:val="single" w:color="000000" w:sz="4" w:space="0"/>
            </w:tcBorders>
            <w:noWrap w:val="0"/>
            <w:vAlign w:val="center"/>
          </w:tcPr>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五险一金缴税证明。</w:t>
            </w:r>
          </w:p>
        </w:tc>
        <w:tc>
          <w:tcPr>
            <w:tcW w:w="1276" w:type="dxa"/>
            <w:tcBorders>
              <w:top w:val="single" w:color="auto" w:sz="4" w:space="0"/>
              <w:left w:val="nil"/>
              <w:bottom w:val="single" w:color="auto" w:sz="4" w:space="0"/>
              <w:right w:val="single" w:color="000000" w:sz="4" w:space="0"/>
            </w:tcBorders>
            <w:noWrap w:val="0"/>
            <w:vAlign w:val="center"/>
          </w:tcPr>
          <w:p>
            <w:pPr>
              <w:widowControl/>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90" w:hRule="atLeast"/>
          <w:jc w:val="center"/>
        </w:trPr>
        <w:tc>
          <w:tcPr>
            <w:tcW w:w="846" w:type="dxa"/>
            <w:vMerge w:val="restart"/>
            <w:tcBorders>
              <w:top w:val="nil"/>
              <w:left w:val="single" w:color="000000" w:sz="4" w:space="0"/>
              <w:right w:val="single" w:color="000000" w:sz="4" w:space="0"/>
            </w:tcBorders>
            <w:noWrap w:val="0"/>
            <w:vAlign w:val="center"/>
          </w:tcPr>
          <w:p>
            <w:pPr>
              <w:widowControl/>
              <w:jc w:val="center"/>
              <w:rPr>
                <w:rFonts w:ascii="仿宋" w:hAnsi="仿宋" w:eastAsia="仿宋"/>
                <w:kern w:val="0"/>
              </w:rPr>
            </w:pPr>
            <w:r>
              <w:rPr>
                <w:rFonts w:ascii="仿宋" w:hAnsi="仿宋" w:eastAsia="仿宋"/>
                <w:kern w:val="0"/>
              </w:rPr>
              <w:t>8</w:t>
            </w:r>
          </w:p>
        </w:tc>
        <w:tc>
          <w:tcPr>
            <w:tcW w:w="1248" w:type="dxa"/>
            <w:vMerge w:val="restart"/>
            <w:tcBorders>
              <w:top w:val="nil"/>
              <w:left w:val="nil"/>
              <w:right w:val="single" w:color="000000" w:sz="4" w:space="0"/>
            </w:tcBorders>
            <w:noWrap w:val="0"/>
            <w:vAlign w:val="center"/>
          </w:tcPr>
          <w:p>
            <w:pPr>
              <w:widowControl/>
              <w:jc w:val="center"/>
              <w:rPr>
                <w:rFonts w:ascii="仿宋" w:hAnsi="仿宋" w:eastAsia="仿宋"/>
                <w:kern w:val="0"/>
              </w:rPr>
            </w:pPr>
            <w:r>
              <w:rPr>
                <w:rFonts w:hint="eastAsia" w:ascii="仿宋" w:hAnsi="仿宋" w:eastAsia="仿宋"/>
                <w:kern w:val="0"/>
              </w:rPr>
              <w:t>精神文明</w:t>
            </w:r>
          </w:p>
          <w:p>
            <w:pPr>
              <w:widowControl/>
              <w:jc w:val="center"/>
              <w:rPr>
                <w:rFonts w:ascii="仿宋" w:hAnsi="仿宋" w:eastAsia="仿宋"/>
                <w:kern w:val="0"/>
              </w:rPr>
            </w:pPr>
            <w:r>
              <w:rPr>
                <w:rFonts w:hint="eastAsia" w:ascii="仿宋" w:hAnsi="仿宋" w:eastAsia="仿宋"/>
                <w:kern w:val="0"/>
              </w:rPr>
              <w:t>（</w:t>
            </w:r>
            <w:r>
              <w:rPr>
                <w:rFonts w:hint="eastAsia" w:ascii="仿宋" w:hAnsi="仿宋" w:eastAsia="仿宋"/>
                <w:kern w:val="0"/>
                <w:lang w:val="en-US" w:eastAsia="zh-CN"/>
              </w:rPr>
              <w:t>22</w:t>
            </w:r>
            <w:r>
              <w:rPr>
                <w:rFonts w:hint="eastAsia" w:ascii="仿宋" w:hAnsi="仿宋" w:eastAsia="仿宋"/>
                <w:kern w:val="0"/>
              </w:rPr>
              <w:t>分）</w:t>
            </w:r>
          </w:p>
        </w:tc>
        <w:tc>
          <w:tcPr>
            <w:tcW w:w="3430" w:type="dxa"/>
            <w:gridSpan w:val="2"/>
            <w:tcBorders>
              <w:top w:val="single" w:color="auto" w:sz="4" w:space="0"/>
              <w:left w:val="nil"/>
              <w:bottom w:val="single" w:color="auto" w:sz="4" w:space="0"/>
              <w:right w:val="single" w:color="000000" w:sz="4" w:space="0"/>
            </w:tcBorders>
            <w:noWrap w:val="0"/>
            <w:vAlign w:val="center"/>
          </w:tcPr>
          <w:p>
            <w:pPr>
              <w:widowControl/>
              <w:rPr>
                <w:rFonts w:hint="eastAsia" w:ascii="仿宋" w:hAnsi="仿宋" w:eastAsia="仿宋"/>
                <w:color w:val="FF0000"/>
                <w:kern w:val="0"/>
                <w:lang w:eastAsia="zh-CN"/>
              </w:rPr>
            </w:pPr>
            <w:r>
              <w:rPr>
                <w:rFonts w:hint="eastAsia" w:ascii="仿宋" w:hAnsi="仿宋" w:eastAsia="仿宋"/>
                <w:color w:val="auto"/>
              </w:rPr>
              <w:t>党委政府部门表彰认定</w:t>
            </w:r>
            <w:r>
              <w:rPr>
                <w:rFonts w:hint="eastAsia" w:ascii="仿宋" w:hAnsi="仿宋" w:eastAsia="仿宋"/>
                <w:color w:val="auto"/>
                <w:kern w:val="0"/>
              </w:rPr>
              <w:t>（1项</w:t>
            </w:r>
            <w:r>
              <w:rPr>
                <w:rFonts w:hint="eastAsia" w:ascii="仿宋" w:hAnsi="仿宋" w:eastAsia="仿宋"/>
                <w:color w:val="auto"/>
                <w:kern w:val="0"/>
                <w:lang w:val="en-US" w:eastAsia="zh-CN"/>
              </w:rPr>
              <w:t>3</w:t>
            </w:r>
            <w:r>
              <w:rPr>
                <w:rFonts w:hint="eastAsia" w:ascii="仿宋" w:hAnsi="仿宋" w:eastAsia="仿宋"/>
                <w:color w:val="auto"/>
                <w:kern w:val="0"/>
              </w:rPr>
              <w:t>分，最高</w:t>
            </w:r>
            <w:r>
              <w:rPr>
                <w:rFonts w:hint="eastAsia" w:ascii="仿宋" w:hAnsi="仿宋" w:eastAsia="仿宋"/>
                <w:color w:val="auto"/>
                <w:kern w:val="0"/>
                <w:lang w:val="en-US" w:eastAsia="zh-CN"/>
              </w:rPr>
              <w:t>9</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olor w:val="auto"/>
                <w:kern w:val="0"/>
                <w:lang w:val="en-US"/>
              </w:rPr>
            </w:pPr>
            <w:r>
              <w:rPr>
                <w:rFonts w:hint="eastAsia" w:ascii="仿宋" w:hAnsi="仿宋" w:eastAsia="仿宋"/>
                <w:color w:val="auto"/>
                <w:kern w:val="0"/>
              </w:rPr>
              <w:t>提供年度工作总结一份，获奖证书及捐赠证明复印件</w:t>
            </w:r>
            <w:r>
              <w:rPr>
                <w:rFonts w:hint="eastAsia" w:ascii="仿宋" w:hAnsi="仿宋" w:eastAsia="仿宋"/>
                <w:color w:val="auto"/>
                <w:kern w:val="0"/>
                <w:lang w:val="en-US" w:eastAsia="zh-CN"/>
              </w:rPr>
              <w:t>。</w:t>
            </w:r>
          </w:p>
        </w:tc>
        <w:tc>
          <w:tcPr>
            <w:tcW w:w="1276" w:type="dxa"/>
            <w:tcBorders>
              <w:top w:val="single" w:color="auto" w:sz="4" w:space="0"/>
              <w:left w:val="nil"/>
              <w:bottom w:val="single" w:color="auto" w:sz="4" w:space="0"/>
              <w:right w:val="single" w:color="000000" w:sz="4" w:space="0"/>
            </w:tcBorders>
            <w:noWrap w:val="0"/>
            <w:vAlign w:val="center"/>
          </w:tcPr>
          <w:p>
            <w:pPr>
              <w:widowControl/>
              <w:jc w:val="center"/>
              <w:rPr>
                <w:rFonts w:ascii="仿宋" w:hAnsi="仿宋" w:eastAsia="仿宋"/>
                <w:kern w:val="0"/>
              </w:rPr>
            </w:pPr>
          </w:p>
        </w:tc>
        <w:tc>
          <w:tcPr>
            <w:tcW w:w="1418" w:type="dxa"/>
            <w:tcBorders>
              <w:top w:val="single" w:color="auto" w:sz="4" w:space="0"/>
              <w:left w:val="nil"/>
              <w:bottom w:val="single" w:color="auto" w:sz="4" w:space="0"/>
              <w:right w:val="single" w:color="000000" w:sz="4" w:space="0"/>
            </w:tcBorders>
            <w:noWrap w:val="0"/>
            <w:vAlign w:val="top"/>
          </w:tcPr>
          <w:p>
            <w:pPr>
              <w:widowControl/>
              <w:jc w:val="center"/>
              <w:rPr>
                <w:rFonts w:ascii="仿宋" w:hAnsi="仿宋" w:eastAsia="仿宋"/>
                <w:kern w:val="0"/>
              </w:rPr>
            </w:pPr>
          </w:p>
        </w:tc>
      </w:tr>
      <w:tr>
        <w:tblPrEx>
          <w:tblCellMar>
            <w:top w:w="0" w:type="dxa"/>
            <w:left w:w="108" w:type="dxa"/>
            <w:bottom w:w="0" w:type="dxa"/>
            <w:right w:w="108" w:type="dxa"/>
          </w:tblCellMar>
        </w:tblPrEx>
        <w:trPr>
          <w:trHeight w:val="426" w:hRule="atLeast"/>
          <w:jc w:val="center"/>
        </w:trPr>
        <w:tc>
          <w:tcPr>
            <w:tcW w:w="846" w:type="dxa"/>
            <w:vMerge w:val="continue"/>
            <w:tcBorders>
              <w:left w:val="single" w:color="000000" w:sz="4" w:space="0"/>
              <w:right w:val="single" w:color="000000" w:sz="4" w:space="0"/>
            </w:tcBorders>
            <w:noWrap w:val="0"/>
            <w:vAlign w:val="center"/>
          </w:tcPr>
          <w:p>
            <w:pPr>
              <w:widowControl/>
              <w:jc w:val="center"/>
              <w:rPr>
                <w:rFonts w:ascii="仿宋" w:hAnsi="仿宋" w:eastAsia="仿宋"/>
                <w:kern w:val="0"/>
              </w:rPr>
            </w:pPr>
          </w:p>
        </w:tc>
        <w:tc>
          <w:tcPr>
            <w:tcW w:w="1248" w:type="dxa"/>
            <w:vMerge w:val="continue"/>
            <w:tcBorders>
              <w:left w:val="nil"/>
              <w:right w:val="single" w:color="000000" w:sz="4" w:space="0"/>
            </w:tcBorders>
            <w:noWrap w:val="0"/>
            <w:vAlign w:val="center"/>
          </w:tcPr>
          <w:p>
            <w:pPr>
              <w:widowControl/>
              <w:jc w:val="center"/>
              <w:rPr>
                <w:rFonts w:ascii="仿宋" w:hAnsi="仿宋" w:eastAsia="仿宋"/>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widowControl/>
              <w:rPr>
                <w:rFonts w:hint="eastAsia" w:ascii="仿宋" w:hAnsi="仿宋" w:eastAsia="仿宋"/>
                <w:kern w:val="0"/>
                <w:lang w:eastAsia="zh-CN"/>
              </w:rPr>
            </w:pPr>
            <w:r>
              <w:rPr>
                <w:rFonts w:hint="eastAsia" w:ascii="仿宋" w:hAnsi="仿宋" w:eastAsia="仿宋"/>
                <w:kern w:val="0"/>
                <w:lang w:val="en-US" w:eastAsia="zh-CN"/>
              </w:rPr>
              <w:t>两年内</w:t>
            </w:r>
            <w:r>
              <w:rPr>
                <w:rFonts w:hint="eastAsia" w:ascii="仿宋" w:hAnsi="仿宋" w:eastAsia="仿宋"/>
                <w:kern w:val="0"/>
              </w:rPr>
              <w:t>社会捐赠（</w:t>
            </w:r>
            <w:r>
              <w:rPr>
                <w:rFonts w:hint="eastAsia" w:ascii="仿宋" w:hAnsi="仿宋" w:eastAsia="仿宋"/>
                <w:color w:val="auto"/>
                <w:kern w:val="0"/>
              </w:rPr>
              <w:t>1项</w:t>
            </w:r>
            <w:r>
              <w:rPr>
                <w:rFonts w:hint="eastAsia" w:ascii="仿宋" w:hAnsi="仿宋" w:eastAsia="仿宋"/>
                <w:color w:val="auto"/>
                <w:kern w:val="0"/>
                <w:lang w:val="en-US" w:eastAsia="zh-CN"/>
              </w:rPr>
              <w:t>1</w:t>
            </w:r>
            <w:r>
              <w:rPr>
                <w:rFonts w:hint="eastAsia" w:ascii="仿宋" w:hAnsi="仿宋" w:eastAsia="仿宋"/>
                <w:color w:val="auto"/>
                <w:kern w:val="0"/>
              </w:rPr>
              <w:t>分，最高</w:t>
            </w:r>
            <w:r>
              <w:rPr>
                <w:rFonts w:hint="eastAsia" w:ascii="仿宋" w:hAnsi="仿宋" w:eastAsia="仿宋"/>
                <w:color w:val="auto"/>
                <w:kern w:val="0"/>
                <w:lang w:val="en-US" w:eastAsia="zh-CN"/>
              </w:rPr>
              <w:t>4</w:t>
            </w:r>
            <w:r>
              <w:rPr>
                <w:rFonts w:hint="eastAsia" w:ascii="仿宋" w:hAnsi="仿宋" w:eastAsia="仿宋"/>
                <w:color w:val="auto"/>
                <w:kern w:val="0"/>
              </w:rPr>
              <w:t>分</w:t>
            </w:r>
            <w:r>
              <w:rPr>
                <w:rFonts w:hint="eastAsia" w:ascii="仿宋" w:hAnsi="仿宋" w:eastAsia="仿宋"/>
                <w:kern w:val="0"/>
              </w:rPr>
              <w:t>）</w:t>
            </w:r>
            <w:r>
              <w:rPr>
                <w:rFonts w:hint="eastAsia" w:ascii="仿宋" w:hAnsi="仿宋" w:eastAsia="仿宋"/>
                <w:kern w:val="0"/>
                <w:lang w:eastAsia="zh-CN"/>
              </w:rPr>
              <w:t>。</w:t>
            </w:r>
          </w:p>
        </w:tc>
        <w:tc>
          <w:tcPr>
            <w:tcW w:w="24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276" w:type="dxa"/>
            <w:tcBorders>
              <w:top w:val="single" w:color="auto" w:sz="4" w:space="0"/>
              <w:left w:val="nil"/>
              <w:bottom w:val="single" w:color="auto" w:sz="4" w:space="0"/>
              <w:right w:val="single" w:color="000000" w:sz="4" w:space="0"/>
            </w:tcBorders>
            <w:noWrap w:val="0"/>
            <w:vAlign w:val="center"/>
          </w:tcPr>
          <w:p>
            <w:pPr>
              <w:widowControl/>
              <w:jc w:val="center"/>
              <w:rPr>
                <w:rFonts w:ascii="仿宋" w:hAnsi="仿宋" w:eastAsia="仿宋"/>
                <w:kern w:val="0"/>
              </w:rPr>
            </w:pPr>
          </w:p>
        </w:tc>
        <w:tc>
          <w:tcPr>
            <w:tcW w:w="1418" w:type="dxa"/>
            <w:tcBorders>
              <w:top w:val="single" w:color="auto" w:sz="4" w:space="0"/>
              <w:left w:val="nil"/>
              <w:bottom w:val="single" w:color="auto" w:sz="4" w:space="0"/>
              <w:right w:val="single" w:color="000000" w:sz="4" w:space="0"/>
            </w:tcBorders>
            <w:noWrap w:val="0"/>
            <w:vAlign w:val="top"/>
          </w:tcPr>
          <w:p>
            <w:pPr>
              <w:widowControl/>
              <w:jc w:val="center"/>
              <w:rPr>
                <w:rFonts w:ascii="仿宋" w:hAnsi="仿宋" w:eastAsia="仿宋"/>
                <w:kern w:val="0"/>
              </w:rPr>
            </w:pPr>
          </w:p>
        </w:tc>
      </w:tr>
      <w:tr>
        <w:tblPrEx>
          <w:tblCellMar>
            <w:top w:w="0" w:type="dxa"/>
            <w:left w:w="108" w:type="dxa"/>
            <w:bottom w:w="0" w:type="dxa"/>
            <w:right w:w="108" w:type="dxa"/>
          </w:tblCellMar>
        </w:tblPrEx>
        <w:trPr>
          <w:trHeight w:val="365" w:hRule="atLeast"/>
          <w:jc w:val="center"/>
        </w:trPr>
        <w:tc>
          <w:tcPr>
            <w:tcW w:w="846" w:type="dxa"/>
            <w:vMerge w:val="continue"/>
            <w:tcBorders>
              <w:left w:val="single" w:color="000000" w:sz="4" w:space="0"/>
              <w:right w:val="single" w:color="000000" w:sz="4" w:space="0"/>
            </w:tcBorders>
            <w:noWrap w:val="0"/>
            <w:vAlign w:val="center"/>
          </w:tcPr>
          <w:p>
            <w:pPr>
              <w:widowControl/>
              <w:jc w:val="left"/>
              <w:rPr>
                <w:rFonts w:ascii="仿宋" w:hAnsi="仿宋" w:eastAsia="仿宋"/>
                <w:kern w:val="0"/>
              </w:rPr>
            </w:pPr>
          </w:p>
        </w:tc>
        <w:tc>
          <w:tcPr>
            <w:tcW w:w="1248" w:type="dxa"/>
            <w:vMerge w:val="continue"/>
            <w:tcBorders>
              <w:left w:val="nil"/>
              <w:right w:val="single" w:color="000000" w:sz="4" w:space="0"/>
            </w:tcBorders>
            <w:noWrap w:val="0"/>
            <w:vAlign w:val="center"/>
          </w:tcPr>
          <w:p>
            <w:pPr>
              <w:widowControl/>
              <w:jc w:val="left"/>
              <w:rPr>
                <w:rFonts w:ascii="仿宋" w:hAnsi="仿宋" w:eastAsia="仿宋"/>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ascii="仿宋" w:hAnsi="仿宋" w:eastAsia="仿宋"/>
                <w:kern w:val="0"/>
              </w:rPr>
            </w:pPr>
            <w:r>
              <w:rPr>
                <w:rFonts w:hint="eastAsia" w:ascii="仿宋" w:hAnsi="仿宋" w:eastAsia="仿宋"/>
                <w:kern w:val="0"/>
                <w:lang w:val="en-US" w:eastAsia="zh-CN"/>
              </w:rPr>
              <w:t>上年度年度总结（</w:t>
            </w:r>
            <w:r>
              <w:rPr>
                <w:rFonts w:hint="eastAsia" w:ascii="仿宋" w:hAnsi="仿宋" w:eastAsia="仿宋"/>
                <w:color w:val="auto"/>
                <w:kern w:val="0"/>
              </w:rPr>
              <w:t>最高</w:t>
            </w:r>
            <w:r>
              <w:rPr>
                <w:rFonts w:hint="eastAsia" w:ascii="仿宋" w:hAnsi="仿宋" w:eastAsia="仿宋"/>
                <w:kern w:val="0"/>
                <w:lang w:val="en-US" w:eastAsia="zh-CN"/>
              </w:rPr>
              <w:t>2分）。</w:t>
            </w:r>
          </w:p>
        </w:tc>
        <w:tc>
          <w:tcPr>
            <w:tcW w:w="24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olor w:val="auto"/>
                <w:kern w:val="0"/>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kern w:val="0"/>
              </w:rPr>
            </w:pPr>
          </w:p>
        </w:tc>
      </w:tr>
      <w:tr>
        <w:tblPrEx>
          <w:tblCellMar>
            <w:top w:w="0" w:type="dxa"/>
            <w:left w:w="108" w:type="dxa"/>
            <w:bottom w:w="0" w:type="dxa"/>
            <w:right w:w="108" w:type="dxa"/>
          </w:tblCellMar>
        </w:tblPrEx>
        <w:trPr>
          <w:trHeight w:val="457" w:hRule="atLeast"/>
          <w:jc w:val="center"/>
        </w:trPr>
        <w:tc>
          <w:tcPr>
            <w:tcW w:w="846" w:type="dxa"/>
            <w:vMerge w:val="continue"/>
            <w:tcBorders>
              <w:left w:val="single" w:color="000000" w:sz="4" w:space="0"/>
              <w:bottom w:val="single" w:color="000000" w:sz="4" w:space="0"/>
              <w:right w:val="single" w:color="000000" w:sz="4" w:space="0"/>
            </w:tcBorders>
            <w:noWrap w:val="0"/>
            <w:vAlign w:val="center"/>
          </w:tcPr>
          <w:p>
            <w:pPr>
              <w:widowControl/>
              <w:jc w:val="left"/>
              <w:rPr>
                <w:rFonts w:ascii="仿宋" w:hAnsi="仿宋" w:eastAsia="仿宋"/>
                <w:kern w:val="0"/>
              </w:rPr>
            </w:pPr>
          </w:p>
        </w:tc>
        <w:tc>
          <w:tcPr>
            <w:tcW w:w="1248" w:type="dxa"/>
            <w:vMerge w:val="continue"/>
            <w:tcBorders>
              <w:left w:val="nil"/>
              <w:bottom w:val="single" w:color="000000" w:sz="4" w:space="0"/>
              <w:right w:val="single" w:color="000000" w:sz="4" w:space="0"/>
            </w:tcBorders>
            <w:noWrap w:val="0"/>
            <w:vAlign w:val="center"/>
          </w:tcPr>
          <w:p>
            <w:pPr>
              <w:widowControl/>
              <w:jc w:val="left"/>
              <w:rPr>
                <w:rFonts w:ascii="仿宋" w:hAnsi="仿宋" w:eastAsia="仿宋"/>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kern w:val="0"/>
                <w:lang w:val="en-US" w:eastAsia="zh-CN"/>
              </w:rPr>
            </w:pPr>
            <w:r>
              <w:rPr>
                <w:rFonts w:hint="eastAsia" w:ascii="仿宋" w:hAnsi="仿宋" w:eastAsia="仿宋"/>
                <w:kern w:val="0"/>
                <w:lang w:val="en-US" w:eastAsia="zh-CN"/>
              </w:rPr>
              <w:t>两年内积极参加协会活动</w:t>
            </w:r>
            <w:r>
              <w:rPr>
                <w:rFonts w:hint="eastAsia" w:ascii="仿宋" w:hAnsi="仿宋" w:eastAsia="仿宋"/>
                <w:kern w:val="0"/>
              </w:rPr>
              <w:t>（</w:t>
            </w:r>
            <w:r>
              <w:rPr>
                <w:rFonts w:hint="eastAsia" w:ascii="仿宋" w:hAnsi="仿宋" w:eastAsia="仿宋"/>
                <w:color w:val="auto"/>
                <w:kern w:val="0"/>
              </w:rPr>
              <w:t>1项</w:t>
            </w:r>
            <w:r>
              <w:rPr>
                <w:rFonts w:hint="eastAsia" w:ascii="仿宋" w:hAnsi="仿宋" w:eastAsia="仿宋"/>
                <w:color w:val="auto"/>
                <w:kern w:val="0"/>
                <w:lang w:val="en-US" w:eastAsia="zh-CN"/>
              </w:rPr>
              <w:t>1</w:t>
            </w:r>
            <w:r>
              <w:rPr>
                <w:rFonts w:hint="eastAsia" w:ascii="仿宋" w:hAnsi="仿宋" w:eastAsia="仿宋"/>
                <w:color w:val="auto"/>
                <w:kern w:val="0"/>
              </w:rPr>
              <w:t>分，最高</w:t>
            </w:r>
            <w:r>
              <w:rPr>
                <w:rFonts w:hint="eastAsia" w:ascii="仿宋" w:hAnsi="仿宋" w:eastAsia="仿宋"/>
                <w:color w:val="auto"/>
                <w:kern w:val="0"/>
                <w:lang w:val="en-US" w:eastAsia="zh-CN"/>
              </w:rPr>
              <w:t>7</w:t>
            </w:r>
            <w:r>
              <w:rPr>
                <w:rFonts w:hint="eastAsia" w:ascii="仿宋" w:hAnsi="仿宋" w:eastAsia="仿宋"/>
                <w:color w:val="auto"/>
                <w:kern w:val="0"/>
              </w:rPr>
              <w:t>分</w:t>
            </w:r>
            <w:r>
              <w:rPr>
                <w:rFonts w:hint="eastAsia" w:ascii="仿宋" w:hAnsi="仿宋" w:eastAsia="仿宋"/>
                <w:kern w:val="0"/>
              </w:rPr>
              <w:t>）</w:t>
            </w:r>
            <w:r>
              <w:rPr>
                <w:rFonts w:hint="eastAsia" w:ascii="仿宋" w:hAnsi="仿宋" w:eastAsia="仿宋"/>
                <w:kern w:val="0"/>
                <w:lang w:eastAsia="zh-CN"/>
              </w:rPr>
              <w:t>。</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lang w:val="en-US" w:eastAsia="zh-CN"/>
              </w:rPr>
              <w:t>参加协会活动协会自查无需提供。</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kern w:val="0"/>
              </w:rPr>
            </w:pPr>
          </w:p>
        </w:tc>
      </w:tr>
      <w:tr>
        <w:tblPrEx>
          <w:tblCellMar>
            <w:top w:w="0" w:type="dxa"/>
            <w:left w:w="108" w:type="dxa"/>
            <w:bottom w:w="0" w:type="dxa"/>
            <w:right w:w="108" w:type="dxa"/>
          </w:tblCellMar>
        </w:tblPrEx>
        <w:trPr>
          <w:trHeight w:val="457"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kern w:val="0"/>
                <w:lang w:val="en-US" w:eastAsia="zh-CN"/>
              </w:rPr>
            </w:pPr>
            <w:r>
              <w:rPr>
                <w:rFonts w:hint="eastAsia" w:ascii="仿宋" w:hAnsi="仿宋" w:eastAsia="仿宋"/>
                <w:kern w:val="0"/>
                <w:lang w:val="en-US" w:eastAsia="zh-CN"/>
              </w:rPr>
              <w:t>9</w:t>
            </w:r>
          </w:p>
        </w:tc>
        <w:tc>
          <w:tcPr>
            <w:tcW w:w="124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kern w:val="0"/>
                <w:lang w:val="en-US" w:eastAsia="zh-CN"/>
              </w:rPr>
            </w:pPr>
            <w:r>
              <w:rPr>
                <w:rFonts w:hint="eastAsia" w:ascii="仿宋" w:hAnsi="仿宋" w:eastAsia="仿宋"/>
                <w:kern w:val="0"/>
                <w:lang w:val="en-US" w:eastAsia="zh-CN"/>
              </w:rPr>
              <w:t>一票否决</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kern w:val="0"/>
                <w:lang w:val="en-US" w:eastAsia="zh-CN"/>
              </w:rPr>
            </w:pPr>
            <w:r>
              <w:rPr>
                <w:rFonts w:hint="eastAsia" w:ascii="仿宋" w:hAnsi="仿宋" w:eastAsia="仿宋"/>
                <w:kern w:val="0"/>
                <w:lang w:val="en-US" w:eastAsia="zh-CN"/>
              </w:rPr>
              <w:t>在经营活动中提供虚假企业信息、业绩证明、授权证明材料、使用伪造印章等弄虚作假的行为。</w:t>
            </w:r>
          </w:p>
        </w:tc>
        <w:tc>
          <w:tcPr>
            <w:tcW w:w="2409" w:type="dxa"/>
            <w:gridSpan w:val="2"/>
            <w:vMerge w:val="restart"/>
            <w:tcBorders>
              <w:top w:val="single" w:color="000000" w:sz="4" w:space="0"/>
              <w:left w:val="nil"/>
              <w:right w:val="single" w:color="000000" w:sz="4" w:space="0"/>
            </w:tcBorders>
            <w:noWrap w:val="0"/>
            <w:vAlign w:val="center"/>
          </w:tcPr>
          <w:p>
            <w:pPr>
              <w:widowControl/>
              <w:jc w:val="center"/>
              <w:rPr>
                <w:rFonts w:hint="eastAsia" w:ascii="仿宋" w:hAnsi="仿宋" w:eastAsia="仿宋"/>
                <w:kern w:val="0"/>
                <w:lang w:val="en-US" w:eastAsia="zh-CN"/>
              </w:rPr>
            </w:pPr>
            <w:r>
              <w:rPr>
                <w:rFonts w:hint="eastAsia" w:ascii="仿宋" w:hAnsi="仿宋" w:eastAsia="仿宋"/>
                <w:kern w:val="0"/>
                <w:lang w:val="en-US" w:eastAsia="zh-CN"/>
              </w:rPr>
              <w:t>协会自查/</w:t>
            </w:r>
          </w:p>
          <w:p>
            <w:pPr>
              <w:widowControl/>
              <w:jc w:val="center"/>
              <w:rPr>
                <w:rFonts w:hint="eastAsia" w:ascii="仿宋" w:hAnsi="仿宋" w:eastAsia="仿宋"/>
                <w:kern w:val="0"/>
                <w:lang w:val="en-US" w:eastAsia="zh-CN"/>
              </w:rPr>
            </w:pPr>
            <w:r>
              <w:rPr>
                <w:rFonts w:hint="eastAsia" w:ascii="仿宋" w:hAnsi="仿宋" w:eastAsia="仿宋"/>
                <w:kern w:val="0"/>
                <w:lang w:val="en-US" w:eastAsia="zh-CN"/>
              </w:rPr>
              <w:t>公示期意见反馈。</w:t>
            </w:r>
          </w:p>
          <w:p>
            <w:pPr>
              <w:widowControl/>
              <w:jc w:val="center"/>
              <w:rPr>
                <w:rFonts w:hint="default" w:ascii="仿宋" w:hAnsi="仿宋" w:eastAsia="仿宋"/>
                <w:kern w:val="0"/>
                <w:lang w:val="en-US" w:eastAsia="zh-CN"/>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kern w:val="0"/>
              </w:rPr>
            </w:pPr>
          </w:p>
        </w:tc>
      </w:tr>
      <w:tr>
        <w:tblPrEx>
          <w:tblCellMar>
            <w:top w:w="0" w:type="dxa"/>
            <w:left w:w="108" w:type="dxa"/>
            <w:bottom w:w="0" w:type="dxa"/>
            <w:right w:w="108" w:type="dxa"/>
          </w:tblCellMar>
        </w:tblPrEx>
        <w:trPr>
          <w:trHeight w:val="457"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rPr>
            </w:pPr>
          </w:p>
        </w:tc>
        <w:tc>
          <w:tcPr>
            <w:tcW w:w="1248"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 w:hAnsi="仿宋" w:eastAsia="仿宋"/>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kern w:val="0"/>
                <w:lang w:val="en-US" w:eastAsia="zh-CN"/>
              </w:rPr>
            </w:pPr>
            <w:r>
              <w:rPr>
                <w:rFonts w:hint="eastAsia" w:ascii="仿宋" w:hAnsi="仿宋" w:eastAsia="仿宋"/>
                <w:kern w:val="0"/>
                <w:lang w:val="en-US" w:eastAsia="zh-CN"/>
              </w:rPr>
              <w:t>使用虚假资质证书。</w:t>
            </w:r>
          </w:p>
        </w:tc>
        <w:tc>
          <w:tcPr>
            <w:tcW w:w="2409" w:type="dxa"/>
            <w:gridSpan w:val="2"/>
            <w:vMerge w:val="continue"/>
            <w:tcBorders>
              <w:left w:val="nil"/>
              <w:right w:val="single" w:color="000000" w:sz="4" w:space="0"/>
            </w:tcBorders>
            <w:noWrap w:val="0"/>
            <w:vAlign w:val="center"/>
          </w:tcPr>
          <w:p>
            <w:pPr>
              <w:widowControl/>
              <w:jc w:val="center"/>
              <w:rPr>
                <w:rFonts w:ascii="仿宋" w:hAnsi="仿宋" w:eastAsia="仿宋"/>
                <w:kern w:val="0"/>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kern w:val="0"/>
              </w:rPr>
            </w:pPr>
          </w:p>
        </w:tc>
      </w:tr>
      <w:tr>
        <w:tblPrEx>
          <w:tblCellMar>
            <w:top w:w="0" w:type="dxa"/>
            <w:left w:w="108" w:type="dxa"/>
            <w:bottom w:w="0" w:type="dxa"/>
            <w:right w:w="108" w:type="dxa"/>
          </w:tblCellMar>
        </w:tblPrEx>
        <w:trPr>
          <w:trHeight w:val="457"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rPr>
            </w:pPr>
          </w:p>
        </w:tc>
        <w:tc>
          <w:tcPr>
            <w:tcW w:w="1248"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 w:hAnsi="仿宋" w:eastAsia="仿宋"/>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kern w:val="0"/>
                <w:lang w:val="en-US" w:eastAsia="zh-CN"/>
              </w:rPr>
            </w:pPr>
            <w:r>
              <w:rPr>
                <w:rFonts w:hint="eastAsia" w:ascii="仿宋" w:hAnsi="仿宋" w:eastAsia="仿宋"/>
                <w:kern w:val="0"/>
                <w:lang w:val="en-US" w:eastAsia="zh-CN"/>
              </w:rPr>
              <w:t>使用超过国家有关建筑装饰装修材料有害物质限量标准的规定的材料的，被投诉且证实情况属实。</w:t>
            </w:r>
          </w:p>
        </w:tc>
        <w:tc>
          <w:tcPr>
            <w:tcW w:w="2409" w:type="dxa"/>
            <w:gridSpan w:val="2"/>
            <w:vMerge w:val="continue"/>
            <w:tcBorders>
              <w:left w:val="nil"/>
              <w:right w:val="single" w:color="000000" w:sz="4" w:space="0"/>
            </w:tcBorders>
            <w:noWrap w:val="0"/>
            <w:vAlign w:val="center"/>
          </w:tcPr>
          <w:p>
            <w:pPr>
              <w:widowControl/>
              <w:jc w:val="center"/>
              <w:rPr>
                <w:rFonts w:ascii="仿宋" w:hAnsi="仿宋" w:eastAsia="仿宋"/>
                <w:kern w:val="0"/>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kern w:val="0"/>
              </w:rPr>
            </w:pPr>
          </w:p>
        </w:tc>
      </w:tr>
      <w:tr>
        <w:tblPrEx>
          <w:tblCellMar>
            <w:top w:w="0" w:type="dxa"/>
            <w:left w:w="108" w:type="dxa"/>
            <w:bottom w:w="0" w:type="dxa"/>
            <w:right w:w="108" w:type="dxa"/>
          </w:tblCellMar>
        </w:tblPrEx>
        <w:trPr>
          <w:trHeight w:val="457"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rPr>
            </w:pPr>
          </w:p>
        </w:tc>
        <w:tc>
          <w:tcPr>
            <w:tcW w:w="1248"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 w:hAnsi="仿宋" w:eastAsia="仿宋"/>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kern w:val="0"/>
                <w:lang w:val="en-US" w:eastAsia="zh-CN"/>
              </w:rPr>
            </w:pPr>
            <w:r>
              <w:rPr>
                <w:rFonts w:hint="eastAsia" w:ascii="仿宋" w:hAnsi="仿宋" w:eastAsia="仿宋"/>
                <w:kern w:val="0"/>
                <w:lang w:val="en-US" w:eastAsia="zh-CN"/>
              </w:rPr>
              <w:t>使用假冒伪劣或质量不合格材料的被投诉且证实情况属实。</w:t>
            </w:r>
          </w:p>
        </w:tc>
        <w:tc>
          <w:tcPr>
            <w:tcW w:w="2409" w:type="dxa"/>
            <w:gridSpan w:val="2"/>
            <w:vMerge w:val="continue"/>
            <w:tcBorders>
              <w:left w:val="nil"/>
              <w:right w:val="single" w:color="000000" w:sz="4" w:space="0"/>
            </w:tcBorders>
            <w:noWrap w:val="0"/>
            <w:vAlign w:val="center"/>
          </w:tcPr>
          <w:p>
            <w:pPr>
              <w:widowControl/>
              <w:jc w:val="center"/>
              <w:rPr>
                <w:rFonts w:ascii="仿宋" w:hAnsi="仿宋" w:eastAsia="仿宋"/>
                <w:kern w:val="0"/>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kern w:val="0"/>
              </w:rPr>
            </w:pPr>
          </w:p>
        </w:tc>
      </w:tr>
      <w:tr>
        <w:tblPrEx>
          <w:tblCellMar>
            <w:top w:w="0" w:type="dxa"/>
            <w:left w:w="108" w:type="dxa"/>
            <w:bottom w:w="0" w:type="dxa"/>
            <w:right w:w="108" w:type="dxa"/>
          </w:tblCellMar>
        </w:tblPrEx>
        <w:trPr>
          <w:trHeight w:val="457"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rPr>
            </w:pPr>
          </w:p>
        </w:tc>
        <w:tc>
          <w:tcPr>
            <w:tcW w:w="1248"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 w:hAnsi="仿宋" w:eastAsia="仿宋"/>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kern w:val="0"/>
                <w:lang w:val="en-US" w:eastAsia="zh-CN"/>
              </w:rPr>
            </w:pPr>
            <w:r>
              <w:rPr>
                <w:rFonts w:hint="eastAsia" w:ascii="仿宋" w:hAnsi="仿宋" w:eastAsia="仿宋"/>
                <w:kern w:val="0"/>
                <w:lang w:val="en-US" w:eastAsia="zh-CN"/>
              </w:rPr>
              <w:t>发生质量安全事故，收到行政处罚或通报批评的。</w:t>
            </w:r>
          </w:p>
        </w:tc>
        <w:tc>
          <w:tcPr>
            <w:tcW w:w="2409" w:type="dxa"/>
            <w:gridSpan w:val="2"/>
            <w:vMerge w:val="continue"/>
            <w:tcBorders>
              <w:left w:val="nil"/>
              <w:right w:val="single" w:color="000000" w:sz="4" w:space="0"/>
            </w:tcBorders>
            <w:noWrap w:val="0"/>
            <w:vAlign w:val="center"/>
          </w:tcPr>
          <w:p>
            <w:pPr>
              <w:widowControl/>
              <w:jc w:val="center"/>
              <w:rPr>
                <w:rFonts w:ascii="仿宋" w:hAnsi="仿宋" w:eastAsia="仿宋"/>
                <w:kern w:val="0"/>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kern w:val="0"/>
              </w:rPr>
            </w:pPr>
          </w:p>
        </w:tc>
      </w:tr>
      <w:tr>
        <w:tblPrEx>
          <w:tblCellMar>
            <w:top w:w="0" w:type="dxa"/>
            <w:left w:w="108" w:type="dxa"/>
            <w:bottom w:w="0" w:type="dxa"/>
            <w:right w:w="108" w:type="dxa"/>
          </w:tblCellMar>
        </w:tblPrEx>
        <w:trPr>
          <w:trHeight w:val="457"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rPr>
            </w:pPr>
          </w:p>
        </w:tc>
        <w:tc>
          <w:tcPr>
            <w:tcW w:w="1248"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 w:hAnsi="仿宋" w:eastAsia="仿宋"/>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kern w:val="0"/>
                <w:lang w:val="en-US" w:eastAsia="zh-CN"/>
              </w:rPr>
            </w:pPr>
            <w:r>
              <w:rPr>
                <w:rFonts w:hint="eastAsia" w:ascii="仿宋" w:hAnsi="仿宋" w:eastAsia="仿宋"/>
                <w:kern w:val="0"/>
                <w:lang w:val="en-US" w:eastAsia="zh-CN"/>
              </w:rPr>
              <w:t>未经原设计单位或者具有相应资质等级的设计单位出具变更设计方案，且未经施工图设计审查机构及住建公安消防部门审查同意，不得擅自改动建筑主体和承重结构。</w:t>
            </w:r>
          </w:p>
        </w:tc>
        <w:tc>
          <w:tcPr>
            <w:tcW w:w="2409" w:type="dxa"/>
            <w:gridSpan w:val="2"/>
            <w:vMerge w:val="continue"/>
            <w:tcBorders>
              <w:left w:val="nil"/>
              <w:right w:val="single" w:color="000000" w:sz="4" w:space="0"/>
            </w:tcBorders>
            <w:noWrap w:val="0"/>
            <w:vAlign w:val="center"/>
          </w:tcPr>
          <w:p>
            <w:pPr>
              <w:widowControl/>
              <w:jc w:val="center"/>
              <w:rPr>
                <w:rFonts w:ascii="仿宋" w:hAnsi="仿宋" w:eastAsia="仿宋"/>
                <w:kern w:val="0"/>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kern w:val="0"/>
              </w:rPr>
            </w:pPr>
          </w:p>
        </w:tc>
      </w:tr>
      <w:tr>
        <w:tblPrEx>
          <w:tblCellMar>
            <w:top w:w="0" w:type="dxa"/>
            <w:left w:w="108" w:type="dxa"/>
            <w:bottom w:w="0" w:type="dxa"/>
            <w:right w:w="108" w:type="dxa"/>
          </w:tblCellMar>
        </w:tblPrEx>
        <w:trPr>
          <w:trHeight w:val="457"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kern w:val="0"/>
              </w:rPr>
            </w:pPr>
          </w:p>
        </w:tc>
        <w:tc>
          <w:tcPr>
            <w:tcW w:w="1248" w:type="dxa"/>
            <w:vMerge w:val="continue"/>
            <w:tcBorders>
              <w:top w:val="single" w:color="000000" w:sz="4" w:space="0"/>
              <w:left w:val="nil"/>
              <w:bottom w:val="single" w:color="000000" w:sz="4" w:space="0"/>
              <w:right w:val="single" w:color="000000" w:sz="4" w:space="0"/>
            </w:tcBorders>
            <w:noWrap w:val="0"/>
            <w:vAlign w:val="center"/>
          </w:tcPr>
          <w:p>
            <w:pPr>
              <w:widowControl/>
              <w:jc w:val="left"/>
              <w:rPr>
                <w:rFonts w:ascii="仿宋" w:hAnsi="仿宋" w:eastAsia="仿宋"/>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kern w:val="0"/>
                <w:lang w:val="en-US" w:eastAsia="zh-CN"/>
              </w:rPr>
            </w:pPr>
            <w:r>
              <w:rPr>
                <w:rFonts w:hint="eastAsia" w:ascii="仿宋" w:hAnsi="仿宋" w:eastAsia="仿宋"/>
                <w:kern w:val="0"/>
                <w:lang w:val="en-US" w:eastAsia="zh-CN"/>
              </w:rPr>
              <w:t>其他违规装饰装修行为，被通报或行政处罚的。</w:t>
            </w:r>
          </w:p>
        </w:tc>
        <w:tc>
          <w:tcPr>
            <w:tcW w:w="2409" w:type="dxa"/>
            <w:gridSpan w:val="2"/>
            <w:vMerge w:val="continue"/>
            <w:tcBorders>
              <w:left w:val="nil"/>
              <w:bottom w:val="single" w:color="auto" w:sz="4" w:space="0"/>
              <w:right w:val="single" w:color="000000" w:sz="4" w:space="0"/>
            </w:tcBorders>
            <w:noWrap w:val="0"/>
            <w:vAlign w:val="center"/>
          </w:tcPr>
          <w:p>
            <w:pPr>
              <w:widowControl/>
              <w:jc w:val="center"/>
              <w:rPr>
                <w:rFonts w:ascii="仿宋" w:hAnsi="仿宋" w:eastAsia="仿宋"/>
                <w:kern w:val="0"/>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kern w:val="0"/>
              </w:rPr>
            </w:pPr>
          </w:p>
        </w:tc>
      </w:tr>
      <w:tr>
        <w:tblPrEx>
          <w:tblCellMar>
            <w:top w:w="0" w:type="dxa"/>
            <w:left w:w="108" w:type="dxa"/>
            <w:bottom w:w="0" w:type="dxa"/>
            <w:right w:w="108" w:type="dxa"/>
          </w:tblCellMar>
        </w:tblPrEx>
        <w:trPr>
          <w:trHeight w:val="457"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kern w:val="0"/>
                <w:lang w:val="en-US" w:eastAsia="zh-CN"/>
              </w:rPr>
            </w:pPr>
            <w:r>
              <w:rPr>
                <w:rFonts w:hint="eastAsia" w:ascii="仿宋" w:hAnsi="仿宋" w:eastAsia="仿宋"/>
                <w:kern w:val="0"/>
                <w:lang w:val="en-US" w:eastAsia="zh-CN"/>
              </w:rPr>
              <w:t>10</w:t>
            </w:r>
          </w:p>
        </w:tc>
        <w:tc>
          <w:tcPr>
            <w:tcW w:w="1248"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 w:hAnsi="仿宋" w:eastAsia="仿宋"/>
                <w:kern w:val="0"/>
                <w:lang w:val="en-US" w:eastAsia="zh-CN"/>
              </w:rPr>
            </w:pPr>
            <w:r>
              <w:rPr>
                <w:rFonts w:hint="eastAsia" w:ascii="仿宋" w:hAnsi="仿宋" w:eastAsia="仿宋"/>
                <w:kern w:val="0"/>
                <w:lang w:val="en-US" w:eastAsia="zh-CN"/>
              </w:rPr>
              <w:t>扣分项</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kern w:val="0"/>
                <w:lang w:val="en-US" w:eastAsia="zh-CN"/>
              </w:rPr>
            </w:pPr>
            <w:r>
              <w:rPr>
                <w:rFonts w:hint="eastAsia" w:ascii="仿宋" w:hAnsi="仿宋" w:eastAsia="仿宋"/>
                <w:kern w:val="0"/>
                <w:lang w:val="en-US" w:eastAsia="zh-CN"/>
              </w:rPr>
              <w:t>两年内从不参加任何行业交流活动的，扣5分。</w:t>
            </w:r>
          </w:p>
        </w:tc>
        <w:tc>
          <w:tcPr>
            <w:tcW w:w="2409" w:type="dxa"/>
            <w:gridSpan w:val="2"/>
            <w:tcBorders>
              <w:left w:val="nil"/>
              <w:bottom w:val="single" w:color="auto"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参加协会活动情况</w:t>
            </w:r>
          </w:p>
          <w:p>
            <w:pPr>
              <w:widowControl/>
              <w:jc w:val="center"/>
              <w:rPr>
                <w:rFonts w:ascii="仿宋" w:hAnsi="仿宋" w:eastAsia="仿宋"/>
                <w:kern w:val="0"/>
              </w:rPr>
            </w:pPr>
            <w:r>
              <w:rPr>
                <w:rFonts w:hint="eastAsia" w:ascii="仿宋" w:hAnsi="仿宋" w:eastAsia="仿宋"/>
                <w:color w:val="auto"/>
                <w:kern w:val="0"/>
                <w:lang w:val="en-US" w:eastAsia="zh-CN"/>
              </w:rPr>
              <w:t>协会自查无需提供。</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kern w:val="0"/>
              </w:rPr>
            </w:pPr>
          </w:p>
        </w:tc>
      </w:tr>
      <w:tr>
        <w:tblPrEx>
          <w:tblCellMar>
            <w:top w:w="0" w:type="dxa"/>
            <w:left w:w="108" w:type="dxa"/>
            <w:bottom w:w="0" w:type="dxa"/>
            <w:right w:w="108" w:type="dxa"/>
          </w:tblCellMar>
        </w:tblPrEx>
        <w:trPr>
          <w:trHeight w:val="457"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kern w:val="0"/>
                <w:lang w:val="en-US" w:eastAsia="zh-CN"/>
              </w:rPr>
            </w:pPr>
          </w:p>
        </w:tc>
        <w:tc>
          <w:tcPr>
            <w:tcW w:w="1248"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 w:hAnsi="仿宋" w:eastAsia="仿宋"/>
                <w:kern w:val="0"/>
                <w:lang w:val="en-US" w:eastAsia="zh-CN"/>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default" w:ascii="仿宋" w:hAnsi="仿宋" w:eastAsia="仿宋"/>
                <w:kern w:val="0"/>
                <w:lang w:val="en-US" w:eastAsia="zh-CN"/>
              </w:rPr>
            </w:pPr>
            <w:r>
              <w:rPr>
                <w:rFonts w:hint="eastAsia" w:ascii="仿宋" w:hAnsi="仿宋" w:eastAsia="仿宋"/>
                <w:color w:val="auto"/>
                <w:kern w:val="0"/>
                <w:lang w:val="en-US" w:eastAsia="zh-CN"/>
              </w:rPr>
              <w:t>申报</w:t>
            </w:r>
            <w:r>
              <w:rPr>
                <w:rFonts w:hint="eastAsia" w:ascii="仿宋" w:hAnsi="仿宋" w:eastAsia="仿宋"/>
                <w:kern w:val="0"/>
                <w:lang w:val="en-US" w:eastAsia="zh-CN"/>
              </w:rPr>
              <w:t>材料编制不规范，不符合要求，最高扣5分。</w:t>
            </w:r>
          </w:p>
        </w:tc>
        <w:tc>
          <w:tcPr>
            <w:tcW w:w="2409" w:type="dxa"/>
            <w:gridSpan w:val="2"/>
            <w:tcBorders>
              <w:left w:val="nil"/>
              <w:bottom w:val="single" w:color="auto"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协会自查。</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kern w:val="0"/>
              </w:rPr>
            </w:pPr>
          </w:p>
        </w:tc>
      </w:tr>
      <w:tr>
        <w:tblPrEx>
          <w:tblCellMar>
            <w:top w:w="0" w:type="dxa"/>
            <w:left w:w="108" w:type="dxa"/>
            <w:bottom w:w="0" w:type="dxa"/>
            <w:right w:w="108" w:type="dxa"/>
          </w:tblCellMar>
        </w:tblPrEx>
        <w:trPr>
          <w:trHeight w:val="457" w:hRule="atLeast"/>
          <w:jc w:val="center"/>
        </w:trPr>
        <w:tc>
          <w:tcPr>
            <w:tcW w:w="8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kern w:val="0"/>
                <w:lang w:val="en-US" w:eastAsia="zh-CN"/>
              </w:rPr>
            </w:pPr>
            <w:r>
              <w:rPr>
                <w:rFonts w:hint="eastAsia" w:ascii="仿宋" w:hAnsi="仿宋" w:eastAsia="仿宋"/>
                <w:kern w:val="0"/>
                <w:lang w:val="en-US" w:eastAsia="zh-CN"/>
              </w:rPr>
              <w:t>11</w:t>
            </w:r>
          </w:p>
        </w:tc>
        <w:tc>
          <w:tcPr>
            <w:tcW w:w="1248" w:type="dxa"/>
            <w:vMerge w:val="restart"/>
            <w:tcBorders>
              <w:top w:val="single" w:color="000000" w:sz="4" w:space="0"/>
              <w:left w:val="nil"/>
              <w:bottom w:val="single" w:color="000000" w:sz="4" w:space="0"/>
              <w:right w:val="single" w:color="000000" w:sz="4" w:space="0"/>
            </w:tcBorders>
            <w:noWrap w:val="0"/>
            <w:vAlign w:val="center"/>
          </w:tcPr>
          <w:p>
            <w:pPr>
              <w:widowControl/>
              <w:jc w:val="center"/>
              <w:rPr>
                <w:rFonts w:hint="default" w:ascii="仿宋" w:hAnsi="仿宋" w:eastAsia="仿宋"/>
                <w:kern w:val="0"/>
                <w:lang w:val="en-US" w:eastAsia="zh-CN"/>
              </w:rPr>
            </w:pPr>
            <w:r>
              <w:rPr>
                <w:rFonts w:hint="eastAsia" w:ascii="仿宋" w:hAnsi="仿宋" w:eastAsia="仿宋"/>
                <w:kern w:val="0"/>
                <w:lang w:val="en-US" w:eastAsia="zh-CN"/>
              </w:rPr>
              <w:t>加分项</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kern w:val="0"/>
                <w:lang w:val="en-US" w:eastAsia="zh-CN"/>
              </w:rPr>
            </w:pPr>
            <w:r>
              <w:rPr>
                <w:rFonts w:hint="eastAsia" w:ascii="仿宋" w:hAnsi="仿宋" w:eastAsia="仿宋"/>
                <w:kern w:val="0"/>
                <w:lang w:val="en-US" w:eastAsia="zh-CN"/>
              </w:rPr>
              <w:t>获得国家专利（有效期内）1项加2分，加分上限为6分。</w:t>
            </w:r>
          </w:p>
        </w:tc>
        <w:tc>
          <w:tcPr>
            <w:tcW w:w="2409" w:type="dxa"/>
            <w:gridSpan w:val="2"/>
            <w:tcBorders>
              <w:left w:val="nil"/>
              <w:bottom w:val="single" w:color="auto"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提供国家专利证书。</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kern w:val="0"/>
              </w:rPr>
            </w:pPr>
          </w:p>
        </w:tc>
      </w:tr>
      <w:tr>
        <w:tblPrEx>
          <w:tblCellMar>
            <w:top w:w="0" w:type="dxa"/>
            <w:left w:w="108" w:type="dxa"/>
            <w:bottom w:w="0" w:type="dxa"/>
            <w:right w:w="108" w:type="dxa"/>
          </w:tblCellMar>
        </w:tblPrEx>
        <w:trPr>
          <w:trHeight w:val="457" w:hRule="atLeast"/>
          <w:jc w:val="center"/>
        </w:trPr>
        <w:tc>
          <w:tcPr>
            <w:tcW w:w="84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kern w:val="0"/>
                <w:lang w:val="en-US" w:eastAsia="zh-CN"/>
              </w:rPr>
            </w:pPr>
          </w:p>
        </w:tc>
        <w:tc>
          <w:tcPr>
            <w:tcW w:w="1248" w:type="dxa"/>
            <w:vMerge w:val="continue"/>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 w:hAnsi="仿宋" w:eastAsia="仿宋"/>
                <w:kern w:val="0"/>
                <w:lang w:val="en-US" w:eastAsia="zh-CN"/>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kern w:val="0"/>
                <w:lang w:val="en-US" w:eastAsia="zh-CN"/>
              </w:rPr>
            </w:pPr>
            <w:r>
              <w:rPr>
                <w:rFonts w:hint="eastAsia" w:ascii="仿宋" w:hAnsi="仿宋" w:eastAsia="仿宋"/>
                <w:kern w:val="0"/>
                <w:lang w:val="en-US" w:eastAsia="zh-CN"/>
              </w:rPr>
              <w:t>两年内获得一项获奖国家级工法加3分、省级工法加1分；作为参编单位获得1项国家级工法加2分，省级工法及市级工法加1分，加分上限为6分。</w:t>
            </w:r>
          </w:p>
        </w:tc>
        <w:tc>
          <w:tcPr>
            <w:tcW w:w="2409" w:type="dxa"/>
            <w:gridSpan w:val="2"/>
            <w:tcBorders>
              <w:left w:val="nil"/>
              <w:bottom w:val="single" w:color="auto"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提供已获得的国家级或省级工法证书。</w:t>
            </w:r>
          </w:p>
          <w:p>
            <w:pPr>
              <w:widowControl/>
              <w:jc w:val="center"/>
              <w:rPr>
                <w:rFonts w:hint="eastAsia" w:ascii="仿宋" w:hAnsi="仿宋" w:eastAsia="仿宋"/>
                <w:color w:val="auto"/>
                <w:kern w:val="0"/>
                <w:lang w:val="en-US" w:eastAsia="zh-CN"/>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kern w:val="0"/>
              </w:rPr>
            </w:pPr>
          </w:p>
        </w:tc>
      </w:tr>
      <w:tr>
        <w:tblPrEx>
          <w:tblCellMar>
            <w:top w:w="0" w:type="dxa"/>
            <w:left w:w="108" w:type="dxa"/>
            <w:bottom w:w="0" w:type="dxa"/>
            <w:right w:w="108" w:type="dxa"/>
          </w:tblCellMar>
        </w:tblPrEx>
        <w:trPr>
          <w:trHeight w:val="938" w:hRule="atLeast"/>
          <w:jc w:val="center"/>
        </w:trPr>
        <w:tc>
          <w:tcPr>
            <w:tcW w:w="2762" w:type="dxa"/>
            <w:gridSpan w:val="3"/>
            <w:vMerge w:val="restart"/>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申报单位</w:t>
            </w:r>
          </w:p>
          <w:p>
            <w:pPr>
              <w:widowControl/>
              <w:jc w:val="center"/>
              <w:rPr>
                <w:rFonts w:hint="default" w:ascii="仿宋" w:hAnsi="仿宋" w:eastAsia="仿宋"/>
                <w:kern w:val="0"/>
                <w:lang w:val="en-US" w:eastAsia="zh-CN"/>
              </w:rPr>
            </w:pPr>
            <w:r>
              <w:rPr>
                <w:rFonts w:hint="eastAsia" w:ascii="仿宋" w:hAnsi="仿宋" w:eastAsia="仿宋"/>
                <w:color w:val="auto"/>
                <w:kern w:val="0"/>
                <w:lang w:val="en-US" w:eastAsia="zh-CN"/>
              </w:rPr>
              <w:t>公章</w:t>
            </w:r>
          </w:p>
        </w:tc>
        <w:tc>
          <w:tcPr>
            <w:tcW w:w="2762" w:type="dxa"/>
            <w:vMerge w:val="restart"/>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协会</w:t>
            </w:r>
          </w:p>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公章</w:t>
            </w:r>
          </w:p>
        </w:tc>
        <w:tc>
          <w:tcPr>
            <w:tcW w:w="2409" w:type="dxa"/>
            <w:gridSpan w:val="2"/>
            <w:tcBorders>
              <w:left w:val="nil"/>
              <w:bottom w:val="single" w:color="000000" w:sz="4" w:space="0"/>
              <w:right w:val="single" w:color="000000" w:sz="4" w:space="0"/>
            </w:tcBorders>
            <w:noWrap w:val="0"/>
            <w:vAlign w:val="center"/>
          </w:tcPr>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分数合计</w:t>
            </w:r>
          </w:p>
        </w:tc>
        <w:tc>
          <w:tcPr>
            <w:tcW w:w="1276" w:type="dxa"/>
            <w:tcBorders>
              <w:top w:val="single" w:color="auto" w:sz="4" w:space="0"/>
              <w:left w:val="nil"/>
              <w:bottom w:val="single" w:color="000000" w:sz="4" w:space="0"/>
              <w:right w:val="single" w:color="000000" w:sz="4" w:space="0"/>
            </w:tcBorders>
            <w:noWrap w:val="0"/>
            <w:vAlign w:val="center"/>
          </w:tcPr>
          <w:p>
            <w:pPr>
              <w:jc w:val="center"/>
              <w:rPr>
                <w:rFonts w:ascii="仿宋" w:hAnsi="仿宋" w:eastAsia="仿宋"/>
                <w:kern w:val="0"/>
              </w:rPr>
            </w:pPr>
          </w:p>
        </w:tc>
        <w:tc>
          <w:tcPr>
            <w:tcW w:w="1418" w:type="dxa"/>
            <w:tcBorders>
              <w:top w:val="single" w:color="auto" w:sz="4" w:space="0"/>
              <w:left w:val="nil"/>
              <w:bottom w:val="single" w:color="000000" w:sz="4" w:space="0"/>
              <w:right w:val="single" w:color="000000" w:sz="4" w:space="0"/>
            </w:tcBorders>
            <w:noWrap w:val="0"/>
            <w:vAlign w:val="top"/>
          </w:tcPr>
          <w:p>
            <w:pPr>
              <w:jc w:val="center"/>
              <w:rPr>
                <w:rFonts w:ascii="仿宋" w:hAnsi="仿宋" w:eastAsia="仿宋"/>
                <w:kern w:val="0"/>
              </w:rPr>
            </w:pPr>
          </w:p>
        </w:tc>
      </w:tr>
      <w:tr>
        <w:tblPrEx>
          <w:tblCellMar>
            <w:top w:w="0" w:type="dxa"/>
            <w:left w:w="108" w:type="dxa"/>
            <w:bottom w:w="0" w:type="dxa"/>
            <w:right w:w="108" w:type="dxa"/>
          </w:tblCellMar>
        </w:tblPrEx>
        <w:trPr>
          <w:trHeight w:val="1705" w:hRule="atLeast"/>
          <w:jc w:val="center"/>
        </w:trPr>
        <w:tc>
          <w:tcPr>
            <w:tcW w:w="2762" w:type="dxa"/>
            <w:gridSpan w:val="3"/>
            <w:vMerge w:val="continue"/>
            <w:tcBorders>
              <w:left w:val="single" w:color="000000" w:sz="4" w:space="0"/>
              <w:right w:val="single" w:color="000000" w:sz="4" w:space="0"/>
            </w:tcBorders>
            <w:noWrap w:val="0"/>
            <w:vAlign w:val="center"/>
          </w:tcPr>
          <w:p>
            <w:pPr>
              <w:jc w:val="center"/>
            </w:pPr>
          </w:p>
        </w:tc>
        <w:tc>
          <w:tcPr>
            <w:tcW w:w="2762" w:type="dxa"/>
            <w:vMerge w:val="continue"/>
            <w:tcBorders>
              <w:left w:val="single" w:color="000000" w:sz="4" w:space="0"/>
              <w:right w:val="single" w:color="000000" w:sz="4" w:space="0"/>
            </w:tcBorders>
            <w:noWrap w:val="0"/>
            <w:vAlign w:val="center"/>
          </w:tcPr>
          <w:p>
            <w:pPr>
              <w:jc w:val="center"/>
            </w:pPr>
          </w:p>
        </w:tc>
        <w:tc>
          <w:tcPr>
            <w:tcW w:w="879" w:type="dxa"/>
            <w:tcBorders>
              <w:left w:val="nil"/>
              <w:right w:val="single" w:color="000000" w:sz="4" w:space="0"/>
            </w:tcBorders>
            <w:noWrap w:val="0"/>
            <w:vAlign w:val="center"/>
          </w:tcPr>
          <w:p>
            <w:pPr>
              <w:jc w:val="center"/>
              <w:rPr>
                <w:rFonts w:ascii="仿宋" w:hAnsi="仿宋" w:eastAsia="仿宋"/>
                <w:kern w:val="0"/>
              </w:rPr>
            </w:pPr>
            <w:r>
              <w:rPr>
                <w:rFonts w:hint="eastAsia" w:ascii="仿宋" w:hAnsi="仿宋" w:eastAsia="仿宋"/>
                <w:color w:val="auto"/>
                <w:kern w:val="0"/>
                <w:lang w:val="en-US" w:eastAsia="zh-CN"/>
              </w:rPr>
              <w:t>评估小组签字</w:t>
            </w:r>
          </w:p>
        </w:tc>
        <w:tc>
          <w:tcPr>
            <w:tcW w:w="4224" w:type="dxa"/>
            <w:gridSpan w:val="3"/>
            <w:tcBorders>
              <w:left w:val="nil"/>
              <w:right w:val="single" w:color="000000" w:sz="4" w:space="0"/>
            </w:tcBorders>
            <w:noWrap w:val="0"/>
            <w:vAlign w:val="center"/>
          </w:tcPr>
          <w:p>
            <w:pPr>
              <w:jc w:val="center"/>
              <w:rPr>
                <w:rFonts w:hint="eastAsia" w:ascii="仿宋" w:hAnsi="仿宋" w:eastAsia="仿宋"/>
                <w:color w:val="auto"/>
                <w:kern w:val="0"/>
                <w:lang w:val="en-US" w:eastAsia="zh-CN"/>
              </w:rPr>
            </w:pPr>
          </w:p>
        </w:tc>
      </w:tr>
      <w:tr>
        <w:tblPrEx>
          <w:tblCellMar>
            <w:top w:w="0" w:type="dxa"/>
            <w:left w:w="108" w:type="dxa"/>
            <w:bottom w:w="0" w:type="dxa"/>
            <w:right w:w="108" w:type="dxa"/>
          </w:tblCellMar>
        </w:tblPrEx>
        <w:trPr>
          <w:trHeight w:val="1258" w:hRule="atLeast"/>
          <w:jc w:val="center"/>
        </w:trPr>
        <w:tc>
          <w:tcPr>
            <w:tcW w:w="10627" w:type="dxa"/>
            <w:gridSpan w:val="8"/>
            <w:tcBorders>
              <w:top w:val="single" w:color="auto" w:sz="4" w:space="0"/>
              <w:left w:val="single" w:color="000000" w:sz="4" w:space="0"/>
              <w:bottom w:val="single" w:color="auto" w:sz="4" w:space="0"/>
              <w:right w:val="single" w:color="000000" w:sz="4" w:space="0"/>
            </w:tcBorders>
            <w:noWrap w:val="0"/>
            <w:vAlign w:val="center"/>
          </w:tcPr>
          <w:p>
            <w:pPr>
              <w:spacing w:line="360" w:lineRule="exact"/>
              <w:jc w:val="left"/>
              <w:rPr>
                <w:rFonts w:ascii="宋体" w:hAnsi="宋体" w:cs="仿宋_GB2312"/>
                <w:b/>
                <w:sz w:val="24"/>
                <w:szCs w:val="24"/>
              </w:rPr>
            </w:pPr>
            <w:r>
              <w:rPr>
                <w:rFonts w:hint="eastAsia" w:ascii="宋体" w:hAnsi="宋体" w:cs="仿宋_GB2312"/>
                <w:b/>
                <w:sz w:val="24"/>
                <w:szCs w:val="24"/>
              </w:rPr>
              <w:t>评分说明：</w:t>
            </w:r>
          </w:p>
          <w:p>
            <w:pPr>
              <w:rPr>
                <w:rFonts w:hint="eastAsia" w:ascii="仿宋" w:hAnsi="仿宋" w:eastAsia="仿宋"/>
                <w:kern w:val="0"/>
                <w:lang w:val="en-US" w:eastAsia="zh-CN"/>
              </w:rPr>
            </w:pPr>
            <w:r>
              <w:rPr>
                <w:rFonts w:hint="eastAsia" w:ascii="仿宋" w:hAnsi="仿宋" w:eastAsia="仿宋"/>
                <w:kern w:val="0"/>
                <w:lang w:val="en-US" w:eastAsia="zh-CN"/>
              </w:rPr>
              <w:t>1、所列活动及提供的数据，未列明具体年度的，需是企业上年度内至申报日之间发生的。</w:t>
            </w:r>
          </w:p>
          <w:p>
            <w:pPr>
              <w:rPr>
                <w:rFonts w:hint="eastAsia" w:ascii="仿宋" w:hAnsi="仿宋" w:eastAsia="仿宋"/>
                <w:kern w:val="0"/>
                <w:lang w:val="en-US" w:eastAsia="zh-CN"/>
              </w:rPr>
            </w:pPr>
            <w:r>
              <w:rPr>
                <w:rFonts w:hint="eastAsia" w:ascii="仿宋" w:hAnsi="仿宋" w:eastAsia="仿宋"/>
                <w:kern w:val="0"/>
                <w:lang w:val="en-US" w:eastAsia="zh-CN"/>
              </w:rPr>
              <w:t>2、同项活动不重复计分。</w:t>
            </w:r>
          </w:p>
          <w:p>
            <w:pPr>
              <w:rPr>
                <w:rFonts w:hint="default" w:ascii="仿宋" w:hAnsi="仿宋" w:eastAsia="仿宋"/>
                <w:kern w:val="0"/>
                <w:lang w:val="en-US" w:eastAsia="zh-CN"/>
              </w:rPr>
            </w:pPr>
            <w:r>
              <w:rPr>
                <w:rFonts w:hint="eastAsia" w:ascii="仿宋" w:hAnsi="仿宋" w:eastAsia="仿宋"/>
                <w:kern w:val="0"/>
                <w:lang w:val="en-US" w:eastAsia="zh-CN"/>
              </w:rPr>
              <w:t>3、所有证明材料只需提供复印件并加盖单位公章，原件备查。</w:t>
            </w:r>
          </w:p>
          <w:p>
            <w:pPr>
              <w:rPr>
                <w:rFonts w:hint="default" w:ascii="仿宋" w:hAnsi="仿宋" w:eastAsia="仿宋"/>
                <w:kern w:val="0"/>
                <w:lang w:val="en-US" w:eastAsia="zh-CN"/>
              </w:rPr>
            </w:pPr>
            <w:r>
              <w:rPr>
                <w:rFonts w:hint="eastAsia" w:ascii="仿宋" w:hAnsi="仿宋" w:eastAsia="仿宋"/>
                <w:kern w:val="0"/>
                <w:lang w:val="en-US" w:eastAsia="zh-CN"/>
              </w:rPr>
              <w:t>4、申报表及评估标准单独报送，并按照要求加盖公章。</w:t>
            </w:r>
          </w:p>
          <w:p>
            <w:pPr>
              <w:rPr>
                <w:rFonts w:hint="default" w:ascii="仿宋" w:hAnsi="仿宋" w:eastAsia="仿宋"/>
                <w:kern w:val="0"/>
                <w:lang w:val="en-US" w:eastAsia="zh-CN"/>
              </w:rPr>
            </w:pPr>
            <w:r>
              <w:rPr>
                <w:rFonts w:hint="eastAsia" w:ascii="仿宋" w:hAnsi="仿宋" w:eastAsia="仿宋"/>
                <w:kern w:val="0"/>
                <w:lang w:val="en-US" w:eastAsia="zh-CN"/>
              </w:rPr>
              <w:t>5、证明材料需按照评估顺序放置并胶印，封面加盖公章，侧面加盖骑缝章。</w:t>
            </w:r>
          </w:p>
        </w:tc>
      </w:tr>
    </w:tbl>
    <w:p>
      <w:pPr>
        <w:jc w:val="center"/>
        <w:rPr>
          <w:rFonts w:hint="default"/>
          <w:b w:val="0"/>
          <w:bCs/>
          <w:sz w:val="44"/>
          <w:szCs w:val="44"/>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1701" w:right="1797" w:bottom="1021" w:left="1599"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jc w:val="center"/>
        <w:rPr>
          <w:rFonts w:hint="eastAsia"/>
          <w:b w:val="0"/>
          <w:bCs/>
          <w:sz w:val="36"/>
          <w:szCs w:val="36"/>
          <w:lang w:val="en-US" w:eastAsia="zh-CN"/>
        </w:rPr>
      </w:pPr>
      <w:r>
        <w:rPr>
          <w:rFonts w:hint="eastAsia"/>
          <w:b w:val="0"/>
          <w:bCs/>
          <w:sz w:val="36"/>
          <w:szCs w:val="36"/>
          <w:lang w:val="en-US" w:eastAsia="zh-CN"/>
        </w:rPr>
        <w:t>2-2：连云港市装饰装修行业协会会员企业</w:t>
      </w:r>
    </w:p>
    <w:p>
      <w:pPr>
        <w:jc w:val="center"/>
        <w:rPr>
          <w:rFonts w:hint="eastAsia" w:ascii="仿宋" w:hAnsi="仿宋" w:eastAsia="仿宋" w:cs="仿宋"/>
          <w:b w:val="0"/>
          <w:bCs/>
          <w:sz w:val="32"/>
          <w:szCs w:val="32"/>
          <w:lang w:val="en-US" w:eastAsia="zh-CN"/>
        </w:rPr>
      </w:pPr>
      <w:r>
        <w:rPr>
          <w:rFonts w:hint="eastAsia"/>
          <w:b w:val="0"/>
          <w:bCs/>
          <w:sz w:val="36"/>
          <w:szCs w:val="36"/>
          <w:lang w:val="en-US" w:eastAsia="zh-CN"/>
        </w:rPr>
        <w:t>综合评估标准</w:t>
      </w:r>
      <w:r>
        <w:rPr>
          <w:rFonts w:hint="eastAsia" w:ascii="仿宋" w:hAnsi="仿宋" w:eastAsia="仿宋" w:cs="仿宋"/>
          <w:b w:val="0"/>
          <w:bCs/>
          <w:sz w:val="32"/>
          <w:szCs w:val="32"/>
          <w:lang w:val="en-US" w:eastAsia="zh-CN"/>
        </w:rPr>
        <w:t>（住宅装饰类）</w:t>
      </w:r>
    </w:p>
    <w:tbl>
      <w:tblPr>
        <w:tblStyle w:val="4"/>
        <w:tblW w:w="10627" w:type="dxa"/>
        <w:jc w:val="center"/>
        <w:tblLayout w:type="fixed"/>
        <w:tblCellMar>
          <w:top w:w="0" w:type="dxa"/>
          <w:left w:w="108" w:type="dxa"/>
          <w:bottom w:w="0" w:type="dxa"/>
          <w:right w:w="108" w:type="dxa"/>
        </w:tblCellMar>
      </w:tblPr>
      <w:tblGrid>
        <w:gridCol w:w="734"/>
        <w:gridCol w:w="1360"/>
        <w:gridCol w:w="668"/>
        <w:gridCol w:w="2762"/>
        <w:gridCol w:w="879"/>
        <w:gridCol w:w="1530"/>
        <w:gridCol w:w="1276"/>
        <w:gridCol w:w="1418"/>
      </w:tblGrid>
      <w:tr>
        <w:tblPrEx>
          <w:tblCellMar>
            <w:top w:w="0" w:type="dxa"/>
            <w:left w:w="108" w:type="dxa"/>
            <w:bottom w:w="0" w:type="dxa"/>
            <w:right w:w="108" w:type="dxa"/>
          </w:tblCellMar>
        </w:tblPrEx>
        <w:trPr>
          <w:trHeight w:val="627"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b/>
                <w:bCs/>
                <w:kern w:val="0"/>
                <w:sz w:val="24"/>
              </w:rPr>
            </w:pPr>
            <w:r>
              <w:rPr>
                <w:rFonts w:hint="eastAsia" w:ascii="宋体" w:hAnsi="宋体"/>
                <w:b/>
                <w:bCs/>
                <w:kern w:val="0"/>
                <w:sz w:val="24"/>
              </w:rPr>
              <w:t>序号</w:t>
            </w:r>
          </w:p>
        </w:tc>
        <w:tc>
          <w:tcPr>
            <w:tcW w:w="136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b/>
                <w:bCs/>
                <w:kern w:val="0"/>
                <w:sz w:val="24"/>
              </w:rPr>
            </w:pPr>
            <w:r>
              <w:rPr>
                <w:rFonts w:hint="eastAsia" w:ascii="宋体" w:hAnsi="宋体"/>
                <w:b/>
                <w:bCs/>
                <w:kern w:val="0"/>
                <w:sz w:val="24"/>
              </w:rPr>
              <w:t>分类指标</w:t>
            </w:r>
          </w:p>
        </w:tc>
        <w:tc>
          <w:tcPr>
            <w:tcW w:w="3430" w:type="dxa"/>
            <w:gridSpan w:val="2"/>
            <w:tcBorders>
              <w:top w:val="single" w:color="000000" w:sz="4" w:space="0"/>
              <w:left w:val="nil"/>
              <w:bottom w:val="single" w:color="auto" w:sz="4" w:space="0"/>
              <w:right w:val="single" w:color="000000" w:sz="4" w:space="0"/>
            </w:tcBorders>
            <w:noWrap w:val="0"/>
            <w:vAlign w:val="center"/>
          </w:tcPr>
          <w:p>
            <w:pPr>
              <w:widowControl/>
              <w:jc w:val="center"/>
              <w:rPr>
                <w:rFonts w:ascii="宋体"/>
                <w:kern w:val="0"/>
                <w:sz w:val="24"/>
              </w:rPr>
            </w:pPr>
            <w:r>
              <w:rPr>
                <w:rFonts w:hint="eastAsia" w:ascii="宋体" w:hAnsi="宋体"/>
                <w:b/>
                <w:bCs/>
                <w:kern w:val="0"/>
                <w:sz w:val="24"/>
              </w:rPr>
              <w:t>细化指标</w:t>
            </w:r>
          </w:p>
        </w:tc>
        <w:tc>
          <w:tcPr>
            <w:tcW w:w="2409" w:type="dxa"/>
            <w:gridSpan w:val="2"/>
            <w:tcBorders>
              <w:top w:val="single" w:color="000000" w:sz="4" w:space="0"/>
              <w:left w:val="nil"/>
              <w:bottom w:val="single" w:color="auto" w:sz="4" w:space="0"/>
              <w:right w:val="single" w:color="000000" w:sz="4" w:space="0"/>
            </w:tcBorders>
            <w:noWrap w:val="0"/>
            <w:vAlign w:val="center"/>
          </w:tcPr>
          <w:p>
            <w:pPr>
              <w:widowControl/>
              <w:jc w:val="center"/>
              <w:rPr>
                <w:rFonts w:ascii="宋体"/>
                <w:b/>
                <w:bCs/>
                <w:kern w:val="0"/>
                <w:sz w:val="24"/>
              </w:rPr>
            </w:pPr>
            <w:r>
              <w:rPr>
                <w:rFonts w:hint="eastAsia" w:ascii="宋体" w:hAnsi="宋体"/>
                <w:b/>
                <w:bCs/>
                <w:kern w:val="0"/>
                <w:sz w:val="24"/>
              </w:rPr>
              <w:t>指标依据</w:t>
            </w:r>
          </w:p>
        </w:tc>
        <w:tc>
          <w:tcPr>
            <w:tcW w:w="1276"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b/>
                <w:bCs/>
                <w:kern w:val="0"/>
                <w:sz w:val="24"/>
              </w:rPr>
            </w:pPr>
            <w:r>
              <w:rPr>
                <w:rFonts w:hint="eastAsia" w:ascii="宋体" w:hAnsi="宋体"/>
                <w:b/>
                <w:bCs/>
                <w:kern w:val="0"/>
                <w:sz w:val="24"/>
              </w:rPr>
              <w:t>申报单位</w:t>
            </w:r>
          </w:p>
          <w:p>
            <w:pPr>
              <w:widowControl/>
              <w:jc w:val="center"/>
              <w:rPr>
                <w:rFonts w:ascii="宋体" w:hAnsi="宋体"/>
                <w:b/>
                <w:bCs/>
                <w:kern w:val="0"/>
                <w:sz w:val="24"/>
              </w:rPr>
            </w:pPr>
            <w:r>
              <w:rPr>
                <w:rFonts w:hint="eastAsia" w:ascii="宋体" w:hAnsi="宋体"/>
                <w:b/>
                <w:bCs/>
                <w:kern w:val="0"/>
                <w:sz w:val="24"/>
              </w:rPr>
              <w:t>自评分</w:t>
            </w:r>
          </w:p>
        </w:tc>
        <w:tc>
          <w:tcPr>
            <w:tcW w:w="1418"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b/>
                <w:bCs/>
                <w:kern w:val="0"/>
                <w:sz w:val="24"/>
              </w:rPr>
            </w:pPr>
            <w:r>
              <w:rPr>
                <w:rFonts w:hint="eastAsia" w:ascii="宋体" w:hAnsi="宋体"/>
                <w:b/>
                <w:bCs/>
                <w:kern w:val="0"/>
                <w:sz w:val="24"/>
                <w:lang w:val="en-US" w:eastAsia="zh-CN"/>
              </w:rPr>
              <w:t>评估小组</w:t>
            </w:r>
            <w:r>
              <w:rPr>
                <w:rFonts w:hint="eastAsia" w:ascii="宋体" w:hAnsi="宋体"/>
                <w:b/>
                <w:bCs/>
                <w:kern w:val="0"/>
                <w:sz w:val="24"/>
              </w:rPr>
              <w:t>评分</w:t>
            </w:r>
          </w:p>
        </w:tc>
      </w:tr>
      <w:tr>
        <w:tblPrEx>
          <w:tblCellMar>
            <w:top w:w="0" w:type="dxa"/>
            <w:left w:w="108" w:type="dxa"/>
            <w:bottom w:w="0" w:type="dxa"/>
            <w:right w:w="108" w:type="dxa"/>
          </w:tblCellMar>
        </w:tblPrEx>
        <w:trPr>
          <w:trHeight w:val="718" w:hRule="atLeast"/>
          <w:jc w:val="center"/>
        </w:trPr>
        <w:tc>
          <w:tcPr>
            <w:tcW w:w="734"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r>
              <w:rPr>
                <w:rFonts w:ascii="仿宋" w:hAnsi="仿宋" w:eastAsia="仿宋"/>
                <w:color w:val="auto"/>
                <w:kern w:val="0"/>
              </w:rPr>
              <w:t>1</w:t>
            </w:r>
          </w:p>
        </w:tc>
        <w:tc>
          <w:tcPr>
            <w:tcW w:w="1360" w:type="dxa"/>
            <w:vMerge w:val="restart"/>
            <w:tcBorders>
              <w:top w:val="nil"/>
              <w:left w:val="nil"/>
              <w:right w:val="single" w:color="000000"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rPr>
              <w:t>经营规模</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17</w:t>
            </w:r>
            <w:r>
              <w:rPr>
                <w:rFonts w:hint="eastAsia" w:ascii="仿宋" w:hAnsi="仿宋" w:eastAsia="仿宋"/>
                <w:color w:val="auto"/>
                <w:kern w:val="0"/>
              </w:rPr>
              <w:t>分）</w:t>
            </w:r>
          </w:p>
        </w:tc>
        <w:tc>
          <w:tcPr>
            <w:tcW w:w="3430" w:type="dxa"/>
            <w:gridSpan w:val="2"/>
            <w:tcBorders>
              <w:top w:val="single" w:color="000000" w:sz="4" w:space="0"/>
              <w:left w:val="nil"/>
              <w:right w:val="single" w:color="000000" w:sz="4" w:space="0"/>
            </w:tcBorders>
            <w:noWrap w:val="0"/>
            <w:vAlign w:val="center"/>
          </w:tcPr>
          <w:p>
            <w:pPr>
              <w:rPr>
                <w:rFonts w:hint="eastAsia" w:ascii="仿宋" w:hAnsi="仿宋" w:eastAsia="仿宋"/>
                <w:color w:val="auto"/>
                <w:kern w:val="0"/>
                <w:lang w:eastAsia="zh-CN"/>
              </w:rPr>
            </w:pPr>
            <w:r>
              <w:rPr>
                <w:rFonts w:hint="eastAsia" w:ascii="仿宋" w:hAnsi="仿宋" w:eastAsia="仿宋"/>
                <w:color w:val="auto"/>
                <w:kern w:val="0"/>
                <w:lang w:val="en-US" w:eastAsia="zh-CN"/>
              </w:rPr>
              <w:t>企业连续经营5年计基本分1分，连续经营年限每增加满一年加1分，最多得10分。（企业常规性更名保留主名称不受影响，完全更名按照新成立企业重新计分。）（10</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nil"/>
              <w:left w:val="nil"/>
              <w:bottom w:val="single" w:color="auto" w:sz="4" w:space="0"/>
              <w:right w:val="single" w:color="000000" w:sz="4" w:space="0"/>
            </w:tcBorders>
            <w:noWrap w:val="0"/>
            <w:vAlign w:val="center"/>
          </w:tcPr>
          <w:p>
            <w:pPr>
              <w:widowControl/>
              <w:numPr>
                <w:ilvl w:val="0"/>
                <w:numId w:val="1"/>
              </w:numPr>
              <w:jc w:val="center"/>
              <w:rPr>
                <w:rFonts w:hint="default" w:ascii="仿宋" w:hAnsi="仿宋" w:eastAsia="仿宋"/>
                <w:color w:val="auto"/>
                <w:kern w:val="0"/>
                <w:lang w:val="en-US" w:eastAsia="zh-CN"/>
              </w:rPr>
            </w:pPr>
            <w:r>
              <w:rPr>
                <w:rFonts w:hint="default" w:ascii="仿宋" w:hAnsi="仿宋" w:eastAsia="仿宋"/>
                <w:color w:val="auto"/>
                <w:kern w:val="0"/>
                <w:lang w:val="en-US" w:eastAsia="zh-CN"/>
              </w:rPr>
              <w:t>营业执照；</w:t>
            </w:r>
          </w:p>
          <w:p>
            <w:pPr>
              <w:widowControl/>
              <w:numPr>
                <w:ilvl w:val="0"/>
                <w:numId w:val="0"/>
              </w:numPr>
              <w:jc w:val="center"/>
              <w:rPr>
                <w:rFonts w:hint="default" w:ascii="仿宋" w:hAnsi="仿宋" w:eastAsia="仿宋"/>
                <w:color w:val="auto"/>
                <w:kern w:val="0"/>
                <w:lang w:val="en-US" w:eastAsia="zh-CN"/>
              </w:rPr>
            </w:pPr>
            <w:r>
              <w:rPr>
                <w:rFonts w:hint="default" w:ascii="仿宋" w:hAnsi="仿宋" w:eastAsia="仿宋"/>
                <w:color w:val="auto"/>
                <w:kern w:val="0"/>
                <w:lang w:val="en-US" w:eastAsia="zh-CN"/>
              </w:rPr>
              <w:t>2、法人身份证。</w:t>
            </w:r>
          </w:p>
        </w:tc>
        <w:tc>
          <w:tcPr>
            <w:tcW w:w="1276" w:type="dxa"/>
            <w:tcBorders>
              <w:top w:val="single" w:color="000000" w:sz="4" w:space="0"/>
              <w:left w:val="nil"/>
              <w:right w:val="single" w:color="auto" w:sz="4" w:space="0"/>
            </w:tcBorders>
            <w:noWrap w:val="0"/>
            <w:vAlign w:val="center"/>
          </w:tcPr>
          <w:p>
            <w:pPr>
              <w:jc w:val="center"/>
              <w:rPr>
                <w:rFonts w:ascii="仿宋" w:hAnsi="仿宋" w:eastAsia="仿宋"/>
                <w:color w:val="FF0000"/>
                <w:kern w:val="0"/>
              </w:rPr>
            </w:pPr>
          </w:p>
        </w:tc>
        <w:tc>
          <w:tcPr>
            <w:tcW w:w="1418" w:type="dxa"/>
            <w:tcBorders>
              <w:top w:val="single" w:color="000000" w:sz="4" w:space="0"/>
              <w:left w:val="nil"/>
              <w:right w:val="single" w:color="auto" w:sz="4" w:space="0"/>
            </w:tcBorders>
            <w:noWrap w:val="0"/>
            <w:vAlign w:val="top"/>
          </w:tcPr>
          <w:p>
            <w:pPr>
              <w:widowControl/>
              <w:jc w:val="center"/>
              <w:rPr>
                <w:rFonts w:ascii="仿宋" w:hAnsi="仿宋" w:eastAsia="仿宋"/>
                <w:color w:val="FF0000"/>
                <w:kern w:val="0"/>
              </w:rPr>
            </w:pPr>
          </w:p>
        </w:tc>
      </w:tr>
      <w:tr>
        <w:tblPrEx>
          <w:tblCellMar>
            <w:top w:w="0" w:type="dxa"/>
            <w:left w:w="108" w:type="dxa"/>
            <w:bottom w:w="0" w:type="dxa"/>
            <w:right w:w="108" w:type="dxa"/>
          </w:tblCellMar>
        </w:tblPrEx>
        <w:trPr>
          <w:trHeight w:val="630" w:hRule="atLeast"/>
          <w:jc w:val="center"/>
        </w:trPr>
        <w:tc>
          <w:tcPr>
            <w:tcW w:w="734"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 w:hAnsi="仿宋" w:eastAsia="仿宋"/>
                <w:color w:val="auto"/>
                <w:kern w:val="0"/>
              </w:rPr>
            </w:pPr>
          </w:p>
        </w:tc>
        <w:tc>
          <w:tcPr>
            <w:tcW w:w="1360" w:type="dxa"/>
            <w:vMerge w:val="continue"/>
            <w:tcBorders>
              <w:left w:val="nil"/>
              <w:bottom w:val="single" w:color="000000" w:sz="4" w:space="0"/>
              <w:right w:val="single" w:color="000000" w:sz="4" w:space="0"/>
            </w:tcBorders>
            <w:noWrap w:val="0"/>
            <w:vAlign w:val="center"/>
          </w:tcPr>
          <w:p>
            <w:pPr>
              <w:jc w:val="left"/>
              <w:rPr>
                <w:rFonts w:ascii="仿宋" w:hAnsi="仿宋" w:eastAsia="仿宋"/>
                <w:color w:val="auto"/>
                <w:kern w:val="0"/>
              </w:rPr>
            </w:pPr>
          </w:p>
        </w:tc>
        <w:tc>
          <w:tcPr>
            <w:tcW w:w="3430" w:type="dxa"/>
            <w:gridSpan w:val="2"/>
            <w:tcBorders>
              <w:top w:val="single" w:color="000000" w:sz="4" w:space="0"/>
              <w:left w:val="nil"/>
              <w:right w:val="single" w:color="000000" w:sz="4" w:space="0"/>
            </w:tcBorders>
            <w:noWrap w:val="0"/>
            <w:vAlign w:val="center"/>
          </w:tcPr>
          <w:p>
            <w:pPr>
              <w:widowControl/>
              <w:jc w:val="both"/>
              <w:rPr>
                <w:rFonts w:hint="eastAsia" w:ascii="仿宋" w:hAnsi="仿宋" w:eastAsia="仿宋"/>
                <w:color w:val="auto"/>
                <w:kern w:val="0"/>
                <w:lang w:eastAsia="zh-CN"/>
              </w:rPr>
            </w:pPr>
            <w:r>
              <w:rPr>
                <w:rFonts w:hint="eastAsia" w:ascii="仿宋" w:hAnsi="仿宋" w:eastAsia="仿宋"/>
                <w:color w:val="auto"/>
                <w:kern w:val="0"/>
              </w:rPr>
              <w:t>以参评企业上年度全年工程结算</w:t>
            </w:r>
            <w:r>
              <w:rPr>
                <w:rFonts w:hint="eastAsia" w:ascii="仿宋" w:hAnsi="仿宋" w:eastAsia="仿宋"/>
                <w:color w:val="auto"/>
                <w:kern w:val="0"/>
                <w:lang w:val="en-US" w:eastAsia="zh-CN"/>
              </w:rPr>
              <w:t>4</w:t>
            </w:r>
            <w:r>
              <w:rPr>
                <w:rFonts w:hint="eastAsia" w:ascii="仿宋" w:hAnsi="仿宋" w:eastAsia="仿宋"/>
                <w:color w:val="auto"/>
                <w:kern w:val="0"/>
              </w:rPr>
              <w:t>00万元为基准线</w:t>
            </w:r>
            <w:r>
              <w:rPr>
                <w:rFonts w:hint="eastAsia" w:ascii="仿宋" w:hAnsi="仿宋" w:eastAsia="仿宋"/>
                <w:color w:val="auto"/>
                <w:kern w:val="0"/>
                <w:lang w:val="en-US" w:eastAsia="zh-CN"/>
              </w:rPr>
              <w:t>3</w:t>
            </w:r>
            <w:r>
              <w:rPr>
                <w:rFonts w:hint="eastAsia" w:ascii="仿宋" w:hAnsi="仿宋" w:eastAsia="仿宋"/>
                <w:color w:val="auto"/>
                <w:kern w:val="0"/>
              </w:rPr>
              <w:t>分，每增加100万元加1分，最高分</w:t>
            </w:r>
            <w:r>
              <w:rPr>
                <w:rFonts w:hint="eastAsia" w:ascii="仿宋" w:hAnsi="仿宋" w:eastAsia="仿宋"/>
                <w:color w:val="auto"/>
                <w:kern w:val="0"/>
                <w:lang w:val="en-US" w:eastAsia="zh-CN"/>
              </w:rPr>
              <w:t>7</w:t>
            </w:r>
            <w:r>
              <w:rPr>
                <w:rFonts w:hint="eastAsia" w:ascii="仿宋" w:hAnsi="仿宋" w:eastAsia="仿宋"/>
                <w:color w:val="auto"/>
                <w:kern w:val="0"/>
              </w:rPr>
              <w:t>分。达不到不得分（</w:t>
            </w:r>
            <w:r>
              <w:rPr>
                <w:rFonts w:hint="eastAsia" w:ascii="仿宋" w:hAnsi="仿宋" w:eastAsia="仿宋"/>
                <w:color w:val="auto"/>
                <w:kern w:val="0"/>
                <w:lang w:val="en-US" w:eastAsia="zh-CN"/>
              </w:rPr>
              <w:t>7</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single" w:color="auto" w:sz="4" w:space="0"/>
              <w:left w:val="nil"/>
              <w:bottom w:val="single" w:color="000000" w:sz="4" w:space="0"/>
              <w:right w:val="single" w:color="000000" w:sz="4" w:space="0"/>
            </w:tcBorders>
            <w:noWrap w:val="0"/>
            <w:vAlign w:val="center"/>
          </w:tcPr>
          <w:p>
            <w:pPr>
              <w:jc w:val="center"/>
              <w:rPr>
                <w:rFonts w:hint="eastAsia" w:ascii="仿宋" w:hAnsi="仿宋" w:eastAsia="仿宋"/>
                <w:color w:val="auto"/>
                <w:kern w:val="0"/>
                <w:lang w:val="en-US" w:eastAsia="zh-CN"/>
              </w:rPr>
            </w:pPr>
            <w:r>
              <w:rPr>
                <w:rFonts w:hint="eastAsia" w:ascii="仿宋" w:hAnsi="仿宋" w:eastAsia="仿宋"/>
                <w:color w:val="auto"/>
                <w:kern w:val="0"/>
              </w:rPr>
              <w:t>产值统计报表</w:t>
            </w:r>
            <w:r>
              <w:rPr>
                <w:rFonts w:hint="eastAsia" w:ascii="仿宋" w:hAnsi="仿宋" w:eastAsia="仿宋"/>
                <w:color w:val="auto"/>
                <w:kern w:val="0"/>
                <w:lang w:val="en-US" w:eastAsia="zh-CN"/>
              </w:rPr>
              <w:t>/</w:t>
            </w:r>
          </w:p>
          <w:p>
            <w:pPr>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年度财务报表/</w:t>
            </w:r>
          </w:p>
          <w:p>
            <w:pPr>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审计报告。</w:t>
            </w:r>
          </w:p>
        </w:tc>
        <w:tc>
          <w:tcPr>
            <w:tcW w:w="1276" w:type="dxa"/>
            <w:tcBorders>
              <w:top w:val="single" w:color="000000" w:sz="4" w:space="0"/>
              <w:left w:val="nil"/>
              <w:right w:val="single" w:color="auto" w:sz="4" w:space="0"/>
            </w:tcBorders>
            <w:noWrap w:val="0"/>
            <w:vAlign w:val="center"/>
          </w:tcPr>
          <w:p>
            <w:pPr>
              <w:widowControl/>
              <w:jc w:val="center"/>
              <w:rPr>
                <w:rFonts w:ascii="仿宋" w:hAnsi="仿宋" w:eastAsia="仿宋"/>
                <w:color w:val="FF0000"/>
                <w:kern w:val="0"/>
              </w:rPr>
            </w:pPr>
          </w:p>
        </w:tc>
        <w:tc>
          <w:tcPr>
            <w:tcW w:w="1418" w:type="dxa"/>
            <w:tcBorders>
              <w:top w:val="single" w:color="000000" w:sz="4" w:space="0"/>
              <w:left w:val="nil"/>
              <w:right w:val="single" w:color="auto" w:sz="4" w:space="0"/>
            </w:tcBorders>
            <w:noWrap w:val="0"/>
            <w:vAlign w:val="top"/>
          </w:tcPr>
          <w:p>
            <w:pPr>
              <w:widowControl/>
              <w:jc w:val="center"/>
              <w:rPr>
                <w:rFonts w:ascii="仿宋" w:hAnsi="仿宋" w:eastAsia="仿宋"/>
                <w:color w:val="FF0000"/>
                <w:kern w:val="0"/>
              </w:rPr>
            </w:pPr>
          </w:p>
        </w:tc>
      </w:tr>
      <w:tr>
        <w:tblPrEx>
          <w:tblCellMar>
            <w:top w:w="0" w:type="dxa"/>
            <w:left w:w="108" w:type="dxa"/>
            <w:bottom w:w="0" w:type="dxa"/>
            <w:right w:w="108" w:type="dxa"/>
          </w:tblCellMar>
        </w:tblPrEx>
        <w:trPr>
          <w:trHeight w:val="818"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2</w:t>
            </w:r>
          </w:p>
        </w:tc>
        <w:tc>
          <w:tcPr>
            <w:tcW w:w="1360" w:type="dxa"/>
            <w:tcBorders>
              <w:top w:val="single" w:color="000000" w:sz="4" w:space="0"/>
              <w:left w:val="nil"/>
              <w:bottom w:val="single" w:color="000000" w:sz="4" w:space="0"/>
              <w:right w:val="single" w:color="000000"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rPr>
              <w:t>上缴税金</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3</w:t>
            </w:r>
            <w:r>
              <w:rPr>
                <w:rFonts w:hint="eastAsia" w:ascii="仿宋" w:hAnsi="仿宋" w:eastAsia="仿宋"/>
                <w:color w:val="auto"/>
                <w:kern w:val="0"/>
              </w:rPr>
              <w:t>分）</w:t>
            </w:r>
          </w:p>
        </w:tc>
        <w:tc>
          <w:tcPr>
            <w:tcW w:w="3430" w:type="dxa"/>
            <w:gridSpan w:val="2"/>
            <w:tcBorders>
              <w:top w:val="single" w:color="000000" w:sz="4" w:space="0"/>
              <w:left w:val="nil"/>
              <w:bottom w:val="single" w:color="000000" w:sz="4" w:space="0"/>
              <w:right w:val="single" w:color="000000" w:sz="4" w:space="0"/>
            </w:tcBorders>
            <w:noWrap w:val="0"/>
            <w:vAlign w:val="center"/>
          </w:tcPr>
          <w:p>
            <w:pPr>
              <w:widowControl/>
              <w:rPr>
                <w:rFonts w:hint="eastAsia" w:ascii="仿宋" w:hAnsi="仿宋" w:eastAsia="仿宋"/>
                <w:color w:val="auto"/>
                <w:kern w:val="0"/>
                <w:lang w:eastAsia="zh-CN"/>
              </w:rPr>
            </w:pPr>
            <w:r>
              <w:rPr>
                <w:rFonts w:hint="eastAsia" w:ascii="仿宋" w:hAnsi="仿宋" w:eastAsia="仿宋"/>
                <w:color w:val="auto"/>
                <w:kern w:val="0"/>
                <w:lang w:eastAsia="zh-CN"/>
              </w:rPr>
              <w:t>以参评企业中上年度全年纳税额最高的企业为基准线得最高分3分，其他企业分值按照纳税额占基准线比例计算分值</w:t>
            </w:r>
            <w:r>
              <w:rPr>
                <w:rFonts w:hint="eastAsia" w:ascii="仿宋" w:hAnsi="仿宋" w:eastAsia="仿宋"/>
                <w:color w:val="auto"/>
                <w:kern w:val="0"/>
              </w:rPr>
              <w:t>（</w:t>
            </w:r>
            <w:r>
              <w:rPr>
                <w:rFonts w:hint="eastAsia" w:ascii="仿宋" w:hAnsi="仿宋" w:eastAsia="仿宋"/>
                <w:color w:val="auto"/>
                <w:kern w:val="0"/>
                <w:lang w:val="en-US" w:eastAsia="zh-CN"/>
              </w:rPr>
              <w:t>3</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eastAsia="zh-CN"/>
              </w:rPr>
            </w:pPr>
            <w:r>
              <w:rPr>
                <w:rFonts w:hint="eastAsia" w:ascii="仿宋" w:hAnsi="仿宋" w:eastAsia="仿宋"/>
                <w:color w:val="auto"/>
                <w:kern w:val="0"/>
              </w:rPr>
              <w:t>审计报表或税务证明原件</w:t>
            </w:r>
            <w:r>
              <w:rPr>
                <w:rFonts w:hint="eastAsia" w:ascii="仿宋" w:hAnsi="仿宋" w:eastAsia="仿宋"/>
                <w:color w:val="auto"/>
                <w:kern w:val="0"/>
                <w:lang w:eastAsia="zh-CN"/>
              </w:rPr>
              <w:t>。</w:t>
            </w:r>
          </w:p>
        </w:tc>
        <w:tc>
          <w:tcPr>
            <w:tcW w:w="1276" w:type="dxa"/>
            <w:tcBorders>
              <w:top w:val="single" w:color="000000" w:sz="4" w:space="0"/>
              <w:left w:val="nil"/>
              <w:bottom w:val="single" w:color="000000" w:sz="4" w:space="0"/>
              <w:right w:val="single" w:color="000000" w:sz="4" w:space="0"/>
            </w:tcBorders>
            <w:noWrap w:val="0"/>
            <w:vAlign w:val="center"/>
          </w:tcPr>
          <w:p>
            <w:pPr>
              <w:widowControl/>
              <w:jc w:val="center"/>
              <w:rPr>
                <w:rFonts w:ascii="仿宋" w:hAnsi="仿宋" w:eastAsia="仿宋"/>
                <w:color w:val="FF0000"/>
                <w:kern w:val="0"/>
              </w:rPr>
            </w:pPr>
          </w:p>
        </w:tc>
        <w:tc>
          <w:tcPr>
            <w:tcW w:w="1418" w:type="dxa"/>
            <w:tcBorders>
              <w:top w:val="single" w:color="000000" w:sz="4" w:space="0"/>
              <w:left w:val="nil"/>
              <w:bottom w:val="single" w:color="000000" w:sz="4" w:space="0"/>
              <w:right w:val="single" w:color="000000" w:sz="4" w:space="0"/>
            </w:tcBorders>
            <w:noWrap w:val="0"/>
            <w:vAlign w:val="top"/>
          </w:tcPr>
          <w:p>
            <w:pPr>
              <w:widowControl/>
              <w:jc w:val="center"/>
              <w:rPr>
                <w:rFonts w:ascii="仿宋" w:hAnsi="仿宋" w:eastAsia="仿宋"/>
                <w:color w:val="FF0000"/>
                <w:kern w:val="0"/>
              </w:rPr>
            </w:pPr>
          </w:p>
        </w:tc>
      </w:tr>
      <w:tr>
        <w:tblPrEx>
          <w:tblCellMar>
            <w:top w:w="0" w:type="dxa"/>
            <w:left w:w="108" w:type="dxa"/>
            <w:bottom w:w="0" w:type="dxa"/>
            <w:right w:w="108" w:type="dxa"/>
          </w:tblCellMar>
        </w:tblPrEx>
        <w:trPr>
          <w:trHeight w:val="724"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3</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法人</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3</w:t>
            </w:r>
            <w:r>
              <w:rPr>
                <w:rFonts w:hint="eastAsia" w:ascii="仿宋" w:hAnsi="仿宋" w:eastAsia="仿宋"/>
                <w:color w:val="auto"/>
                <w:kern w:val="0"/>
              </w:rPr>
              <w:t>分）</w:t>
            </w: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仿宋" w:hAnsi="仿宋" w:eastAsia="仿宋"/>
                <w:color w:val="auto"/>
                <w:kern w:val="0"/>
                <w:lang w:eastAsia="zh-CN"/>
              </w:rPr>
            </w:pPr>
            <w:r>
              <w:rPr>
                <w:rFonts w:hint="eastAsia" w:ascii="仿宋" w:hAnsi="仿宋" w:eastAsia="仿宋"/>
                <w:color w:val="auto"/>
                <w:kern w:val="0"/>
                <w:lang w:val="en-US" w:eastAsia="zh-CN"/>
              </w:rPr>
              <w:t>企业法人在两年内无变更且法人为企业实际控制人</w:t>
            </w:r>
            <w:r>
              <w:rPr>
                <w:rFonts w:hint="eastAsia" w:ascii="仿宋" w:hAnsi="仿宋" w:eastAsia="仿宋"/>
                <w:color w:val="auto"/>
                <w:kern w:val="0"/>
              </w:rPr>
              <w:t>（</w:t>
            </w:r>
            <w:r>
              <w:rPr>
                <w:rFonts w:hint="eastAsia" w:ascii="仿宋" w:hAnsi="仿宋" w:eastAsia="仿宋"/>
                <w:color w:val="auto"/>
                <w:kern w:val="0"/>
                <w:lang w:val="en-US" w:eastAsia="zh-CN"/>
              </w:rPr>
              <w:t>3</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olor w:val="auto"/>
                <w:kern w:val="0"/>
                <w:lang w:val="en-US" w:eastAsia="zh-CN"/>
              </w:rPr>
            </w:pPr>
            <w:r>
              <w:rPr>
                <w:rFonts w:hint="default" w:ascii="仿宋" w:hAnsi="仿宋" w:eastAsia="仿宋"/>
                <w:color w:val="auto"/>
                <w:kern w:val="0"/>
                <w:lang w:val="en-US" w:eastAsia="zh-CN"/>
              </w:rPr>
              <w:t>营业执照</w:t>
            </w:r>
            <w:r>
              <w:rPr>
                <w:rFonts w:hint="eastAsia" w:ascii="仿宋" w:hAnsi="仿宋" w:eastAsia="仿宋"/>
                <w:color w:val="auto"/>
                <w:kern w:val="0"/>
                <w:lang w:val="en-US" w:eastAsia="zh-CN"/>
              </w:rPr>
              <w:t>。</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672"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4</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诚信安全</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3</w:t>
            </w:r>
            <w:r>
              <w:rPr>
                <w:rFonts w:hint="eastAsia" w:ascii="仿宋" w:hAnsi="仿宋" w:eastAsia="仿宋"/>
                <w:color w:val="auto"/>
                <w:kern w:val="0"/>
              </w:rPr>
              <w:t>分）</w:t>
            </w: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auto"/>
                <w:kern w:val="0"/>
                <w:lang w:eastAsia="zh-CN"/>
              </w:rPr>
            </w:pPr>
            <w:r>
              <w:rPr>
                <w:rFonts w:hint="eastAsia" w:ascii="仿宋" w:hAnsi="仿宋" w:eastAsia="仿宋"/>
                <w:color w:val="auto"/>
                <w:kern w:val="0"/>
                <w:lang w:val="en-US" w:eastAsia="zh-CN"/>
              </w:rPr>
              <w:t>企业在两年内无重大质量、安全事故，无违反法律法规和行业自律公约的失信行为</w:t>
            </w:r>
            <w:r>
              <w:rPr>
                <w:rFonts w:hint="eastAsia" w:ascii="仿宋" w:hAnsi="仿宋" w:eastAsia="仿宋"/>
                <w:color w:val="auto"/>
                <w:kern w:val="0"/>
              </w:rPr>
              <w:t>（</w:t>
            </w:r>
            <w:r>
              <w:rPr>
                <w:rFonts w:hint="eastAsia" w:ascii="仿宋" w:hAnsi="仿宋" w:eastAsia="仿宋"/>
                <w:color w:val="auto"/>
                <w:kern w:val="0"/>
                <w:lang w:val="en-US" w:eastAsia="zh-CN"/>
              </w:rPr>
              <w:t>3</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auto"/>
                <w:kern w:val="0"/>
              </w:rPr>
            </w:pPr>
            <w:r>
              <w:rPr>
                <w:rFonts w:hint="eastAsia" w:ascii="仿宋" w:hAnsi="仿宋" w:eastAsia="仿宋"/>
                <w:color w:val="auto"/>
                <w:kern w:val="0"/>
                <w:lang w:val="en-US" w:eastAsia="zh-CN"/>
              </w:rPr>
              <w:t>自行证明，协会复查。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仿宋" w:hAnsi="仿宋" w:eastAsia="仿宋"/>
                <w:color w:val="auto"/>
                <w:kern w:val="0"/>
              </w:rPr>
            </w:pPr>
            <w:r>
              <w:rPr>
                <w:rFonts w:ascii="仿宋" w:hAnsi="仿宋" w:eastAsia="仿宋"/>
                <w:color w:val="auto"/>
                <w:kern w:val="0"/>
              </w:rPr>
              <w:t>5</w:t>
            </w:r>
          </w:p>
        </w:tc>
        <w:tc>
          <w:tcPr>
            <w:tcW w:w="136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协会表彰</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8</w:t>
            </w:r>
            <w:r>
              <w:rPr>
                <w:rFonts w:hint="eastAsia" w:ascii="仿宋" w:hAnsi="仿宋" w:eastAsia="仿宋"/>
                <w:color w:val="auto"/>
                <w:kern w:val="0"/>
              </w:rPr>
              <w:t>分）</w:t>
            </w:r>
          </w:p>
        </w:tc>
        <w:tc>
          <w:tcPr>
            <w:tcW w:w="3430"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rPr>
                <w:rFonts w:hint="eastAsia" w:ascii="仿宋" w:hAnsi="仿宋" w:eastAsia="仿宋"/>
                <w:color w:val="auto"/>
                <w:kern w:val="0"/>
                <w:lang w:eastAsia="zh-CN"/>
              </w:rPr>
            </w:pPr>
            <w:r>
              <w:rPr>
                <w:rFonts w:hint="eastAsia" w:ascii="仿宋" w:hAnsi="仿宋" w:eastAsia="仿宋"/>
                <w:color w:val="auto"/>
                <w:kern w:val="0"/>
              </w:rPr>
              <w:t>获得</w:t>
            </w:r>
            <w:r>
              <w:rPr>
                <w:rFonts w:hint="eastAsia" w:ascii="仿宋" w:hAnsi="仿宋" w:eastAsia="仿宋"/>
                <w:color w:val="auto"/>
                <w:kern w:val="0"/>
                <w:lang w:val="en-US" w:eastAsia="zh-CN"/>
              </w:rPr>
              <w:t>国家、省、市装饰装修行业</w:t>
            </w:r>
            <w:r>
              <w:rPr>
                <w:rFonts w:hint="eastAsia" w:ascii="仿宋" w:hAnsi="仿宋" w:eastAsia="仿宋"/>
                <w:color w:val="auto"/>
                <w:kern w:val="0"/>
              </w:rPr>
              <w:t>表彰、奖励的，每项加分</w:t>
            </w:r>
            <w:r>
              <w:rPr>
                <w:rFonts w:hint="eastAsia" w:ascii="仿宋" w:hAnsi="仿宋" w:eastAsia="仿宋"/>
                <w:color w:val="auto"/>
                <w:kern w:val="0"/>
                <w:lang w:val="en-US" w:eastAsia="zh-CN"/>
              </w:rPr>
              <w:t>2</w:t>
            </w:r>
            <w:r>
              <w:rPr>
                <w:rFonts w:hint="eastAsia" w:ascii="仿宋" w:hAnsi="仿宋" w:eastAsia="仿宋"/>
                <w:color w:val="auto"/>
                <w:kern w:val="0"/>
              </w:rPr>
              <w:t>分，加分上限为</w:t>
            </w:r>
            <w:r>
              <w:rPr>
                <w:rFonts w:hint="eastAsia" w:ascii="仿宋" w:hAnsi="仿宋" w:eastAsia="仿宋"/>
                <w:color w:val="auto"/>
                <w:kern w:val="0"/>
                <w:lang w:val="en-US" w:eastAsia="zh-CN"/>
              </w:rPr>
              <w:t>8</w:t>
            </w:r>
            <w:r>
              <w:rPr>
                <w:rFonts w:hint="eastAsia" w:ascii="仿宋" w:hAnsi="仿宋" w:eastAsia="仿宋"/>
                <w:color w:val="auto"/>
                <w:kern w:val="0"/>
              </w:rPr>
              <w:t>分。本市民间颁发的非本协会组织的各类荣誉一律不加分（1项</w:t>
            </w:r>
            <w:r>
              <w:rPr>
                <w:rFonts w:hint="eastAsia" w:ascii="仿宋" w:hAnsi="仿宋" w:eastAsia="仿宋"/>
                <w:color w:val="auto"/>
                <w:kern w:val="0"/>
                <w:lang w:val="en-US" w:eastAsia="zh-CN"/>
              </w:rPr>
              <w:t>2</w:t>
            </w:r>
            <w:r>
              <w:rPr>
                <w:rFonts w:hint="eastAsia" w:ascii="仿宋" w:hAnsi="仿宋" w:eastAsia="仿宋"/>
                <w:color w:val="auto"/>
                <w:kern w:val="0"/>
              </w:rPr>
              <w:t>分，最高</w:t>
            </w:r>
            <w:r>
              <w:rPr>
                <w:rFonts w:hint="eastAsia" w:ascii="仿宋" w:hAnsi="仿宋" w:eastAsia="仿宋"/>
                <w:color w:val="auto"/>
                <w:kern w:val="0"/>
                <w:lang w:val="en-US" w:eastAsia="zh-CN"/>
              </w:rPr>
              <w:t>8</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olor w:val="auto"/>
                <w:kern w:val="0"/>
                <w:lang w:eastAsia="zh-CN"/>
              </w:rPr>
            </w:pPr>
            <w:r>
              <w:rPr>
                <w:rFonts w:hint="eastAsia" w:ascii="仿宋" w:hAnsi="仿宋" w:eastAsia="仿宋"/>
                <w:color w:val="auto"/>
                <w:kern w:val="0"/>
                <w:lang w:eastAsia="zh-CN"/>
              </w:rPr>
              <w:t>奖励证明文件</w:t>
            </w:r>
          </w:p>
          <w:p>
            <w:pPr>
              <w:jc w:val="center"/>
              <w:rPr>
                <w:rFonts w:hint="eastAsia" w:ascii="仿宋" w:hAnsi="仿宋" w:eastAsia="仿宋"/>
                <w:color w:val="auto"/>
                <w:kern w:val="0"/>
                <w:lang w:eastAsia="zh-CN"/>
              </w:rPr>
            </w:pPr>
            <w:r>
              <w:rPr>
                <w:rFonts w:hint="eastAsia" w:ascii="仿宋" w:hAnsi="仿宋" w:eastAsia="仿宋"/>
                <w:color w:val="auto"/>
                <w:kern w:val="0"/>
                <w:lang w:eastAsia="zh-CN"/>
              </w:rPr>
              <w:t>（</w:t>
            </w:r>
            <w:r>
              <w:rPr>
                <w:rFonts w:hint="eastAsia" w:ascii="仿宋" w:hAnsi="仿宋" w:eastAsia="仿宋"/>
                <w:color w:val="auto"/>
                <w:kern w:val="0"/>
                <w:lang w:val="en-US" w:eastAsia="zh-CN"/>
              </w:rPr>
              <w:t>两</w:t>
            </w:r>
            <w:r>
              <w:rPr>
                <w:rFonts w:hint="eastAsia" w:ascii="仿宋" w:hAnsi="仿宋" w:eastAsia="仿宋"/>
                <w:color w:val="auto"/>
                <w:kern w:val="0"/>
                <w:lang w:eastAsia="zh-CN"/>
              </w:rPr>
              <w:t>年内有效）。</w:t>
            </w:r>
          </w:p>
          <w:p>
            <w:pPr>
              <w:ind w:firstLine="525" w:firstLineChars="250"/>
              <w:jc w:val="both"/>
              <w:rPr>
                <w:rFonts w:hint="eastAsia" w:ascii="仿宋" w:hAnsi="仿宋" w:eastAsia="仿宋"/>
                <w:color w:val="auto"/>
                <w:kern w:val="0"/>
                <w:lang w:eastAsia="zh-CN"/>
              </w:rPr>
            </w:pPr>
          </w:p>
        </w:tc>
        <w:tc>
          <w:tcPr>
            <w:tcW w:w="127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仿宋" w:hAnsi="仿宋" w:eastAsia="仿宋"/>
                <w:color w:val="auto"/>
                <w:kern w:val="0"/>
              </w:rPr>
            </w:pPr>
          </w:p>
        </w:tc>
        <w:tc>
          <w:tcPr>
            <w:tcW w:w="1418" w:type="dxa"/>
            <w:tcBorders>
              <w:top w:val="single" w:color="000000" w:sz="4" w:space="0"/>
              <w:left w:val="single" w:color="000000" w:sz="4" w:space="0"/>
              <w:bottom w:val="single" w:color="auto" w:sz="4" w:space="0"/>
              <w:right w:val="single" w:color="000000"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vMerge w:val="restart"/>
            <w:tcBorders>
              <w:top w:val="single" w:color="auto" w:sz="4" w:space="0"/>
              <w:left w:val="single" w:color="000000" w:sz="4" w:space="0"/>
              <w:right w:val="single" w:color="auto" w:sz="4" w:space="0"/>
            </w:tcBorders>
            <w:noWrap w:val="0"/>
            <w:vAlign w:val="center"/>
          </w:tcPr>
          <w:p>
            <w:pPr>
              <w:jc w:val="center"/>
              <w:rPr>
                <w:rFonts w:ascii="仿宋" w:hAnsi="仿宋" w:eastAsia="仿宋"/>
                <w:color w:val="auto"/>
                <w:kern w:val="0"/>
              </w:rPr>
            </w:pPr>
            <w:r>
              <w:rPr>
                <w:rFonts w:ascii="仿宋" w:hAnsi="仿宋" w:eastAsia="仿宋"/>
                <w:color w:val="auto"/>
                <w:kern w:val="0"/>
              </w:rPr>
              <w:t>6</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技术负责人资历</w:t>
            </w:r>
          </w:p>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（3分）</w:t>
            </w:r>
          </w:p>
        </w:tc>
        <w:tc>
          <w:tcPr>
            <w:tcW w:w="34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olor w:val="auto"/>
                <w:kern w:val="0"/>
                <w:lang w:eastAsia="zh-CN"/>
              </w:rPr>
            </w:pPr>
            <w:r>
              <w:rPr>
                <w:rFonts w:hint="eastAsia" w:ascii="仿宋" w:hAnsi="仿宋" w:eastAsia="仿宋"/>
                <w:color w:val="auto"/>
                <w:kern w:val="0"/>
                <w:lang w:eastAsia="zh-CN"/>
              </w:rPr>
              <w:t>企业技术负责人具有工程类初级职称的计</w:t>
            </w:r>
            <w:r>
              <w:rPr>
                <w:rFonts w:hint="eastAsia" w:ascii="仿宋" w:hAnsi="仿宋" w:eastAsia="仿宋"/>
                <w:color w:val="auto"/>
                <w:kern w:val="0"/>
                <w:lang w:val="en-US" w:eastAsia="zh-CN"/>
              </w:rPr>
              <w:t>1</w:t>
            </w:r>
            <w:r>
              <w:rPr>
                <w:rFonts w:hint="eastAsia" w:ascii="仿宋" w:hAnsi="仿宋" w:eastAsia="仿宋"/>
                <w:color w:val="auto"/>
                <w:kern w:val="0"/>
                <w:lang w:eastAsia="zh-CN"/>
              </w:rPr>
              <w:t>分；</w:t>
            </w:r>
          </w:p>
          <w:p>
            <w:pPr>
              <w:rPr>
                <w:rFonts w:hint="eastAsia" w:ascii="仿宋" w:hAnsi="仿宋" w:eastAsia="仿宋"/>
                <w:color w:val="auto"/>
                <w:kern w:val="0"/>
                <w:lang w:eastAsia="zh-CN"/>
              </w:rPr>
            </w:pPr>
            <w:r>
              <w:rPr>
                <w:rFonts w:hint="eastAsia" w:ascii="仿宋" w:hAnsi="仿宋" w:eastAsia="仿宋"/>
                <w:color w:val="auto"/>
                <w:kern w:val="0"/>
                <w:lang w:eastAsia="zh-CN"/>
              </w:rPr>
              <w:t>企业技术负责人具有工程类中级职称的计</w:t>
            </w:r>
            <w:r>
              <w:rPr>
                <w:rFonts w:hint="eastAsia" w:ascii="仿宋" w:hAnsi="仿宋" w:eastAsia="仿宋"/>
                <w:color w:val="auto"/>
                <w:kern w:val="0"/>
                <w:lang w:val="en-US" w:eastAsia="zh-CN"/>
              </w:rPr>
              <w:t>2</w:t>
            </w:r>
            <w:r>
              <w:rPr>
                <w:rFonts w:hint="eastAsia" w:ascii="仿宋" w:hAnsi="仿宋" w:eastAsia="仿宋"/>
                <w:color w:val="auto"/>
                <w:kern w:val="0"/>
                <w:lang w:eastAsia="zh-CN"/>
              </w:rPr>
              <w:t>分；</w:t>
            </w:r>
          </w:p>
          <w:p>
            <w:pPr>
              <w:rPr>
                <w:rFonts w:hint="eastAsia" w:ascii="仿宋" w:hAnsi="仿宋" w:eastAsia="仿宋"/>
                <w:color w:val="auto"/>
                <w:kern w:val="0"/>
                <w:lang w:eastAsia="zh-CN"/>
              </w:rPr>
            </w:pPr>
            <w:r>
              <w:rPr>
                <w:rFonts w:hint="eastAsia" w:ascii="仿宋" w:hAnsi="仿宋" w:eastAsia="仿宋"/>
                <w:color w:val="auto"/>
                <w:kern w:val="0"/>
                <w:lang w:eastAsia="zh-CN"/>
              </w:rPr>
              <w:t>企业技术负责人具有工程类高级职称的计</w:t>
            </w:r>
            <w:r>
              <w:rPr>
                <w:rFonts w:hint="eastAsia" w:ascii="仿宋" w:hAnsi="仿宋" w:eastAsia="仿宋"/>
                <w:color w:val="auto"/>
                <w:kern w:val="0"/>
                <w:lang w:val="en-US" w:eastAsia="zh-CN"/>
              </w:rPr>
              <w:t>3</w:t>
            </w:r>
            <w:r>
              <w:rPr>
                <w:rFonts w:hint="eastAsia" w:ascii="仿宋" w:hAnsi="仿宋" w:eastAsia="仿宋"/>
                <w:color w:val="auto"/>
                <w:kern w:val="0"/>
                <w:lang w:eastAsia="zh-CN"/>
              </w:rPr>
              <w:t>分。</w:t>
            </w: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kern w:val="0"/>
              </w:rPr>
            </w:pPr>
            <w:r>
              <w:rPr>
                <w:rFonts w:hint="eastAsia" w:ascii="仿宋" w:hAnsi="仿宋" w:eastAsia="仿宋"/>
                <w:color w:val="auto"/>
                <w:kern w:val="0"/>
              </w:rPr>
              <w:t>提供相关人员劳动合同、职称证书</w:t>
            </w:r>
            <w:r>
              <w:rPr>
                <w:rFonts w:hint="eastAsia" w:ascii="仿宋" w:hAnsi="仿宋" w:eastAsia="仿宋"/>
                <w:color w:val="auto"/>
                <w:kern w:val="0"/>
                <w:lang w:eastAsia="zh-CN"/>
              </w:rPr>
              <w:t>、</w:t>
            </w:r>
            <w:r>
              <w:rPr>
                <w:rFonts w:hint="eastAsia" w:ascii="仿宋" w:hAnsi="仿宋" w:eastAsia="仿宋"/>
                <w:color w:val="auto"/>
                <w:kern w:val="0"/>
                <w:lang w:val="en-US" w:eastAsia="zh-CN"/>
              </w:rPr>
              <w:t>任职文件</w:t>
            </w:r>
            <w:r>
              <w:rPr>
                <w:rFonts w:hint="eastAsia" w:ascii="仿宋" w:hAnsi="仿宋" w:eastAsia="仿宋"/>
                <w:color w:val="auto"/>
                <w:kern w:val="0"/>
              </w:rPr>
              <w:t>。</w:t>
            </w:r>
          </w:p>
          <w:p>
            <w:pPr>
              <w:jc w:val="center"/>
              <w:rPr>
                <w:rFonts w:ascii="仿宋" w:hAnsi="仿宋" w:eastAsia="仿宋"/>
                <w:color w:val="auto"/>
                <w:kern w:val="0"/>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kern w:val="0"/>
              </w:rPr>
            </w:pPr>
          </w:p>
        </w:tc>
        <w:tc>
          <w:tcPr>
            <w:tcW w:w="1418" w:type="dxa"/>
            <w:tcBorders>
              <w:top w:val="single" w:color="auto" w:sz="4" w:space="0"/>
              <w:left w:val="single" w:color="auto" w:sz="4" w:space="0"/>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vMerge w:val="continue"/>
            <w:tcBorders>
              <w:left w:val="single" w:color="000000" w:sz="4" w:space="0"/>
              <w:right w:val="single" w:color="auto" w:sz="4" w:space="0"/>
            </w:tcBorders>
            <w:noWrap w:val="0"/>
            <w:vAlign w:val="center"/>
          </w:tcPr>
          <w:p>
            <w:pPr>
              <w:widowControl/>
              <w:jc w:val="left"/>
              <w:rPr>
                <w:rFonts w:ascii="仿宋" w:hAnsi="仿宋" w:eastAsia="仿宋"/>
                <w:color w:val="auto"/>
                <w:kern w:val="0"/>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管理人员</w:t>
            </w:r>
          </w:p>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结构</w:t>
            </w:r>
          </w:p>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（4分）</w:t>
            </w:r>
          </w:p>
        </w:tc>
        <w:tc>
          <w:tcPr>
            <w:tcW w:w="3430"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olor w:val="auto"/>
                <w:kern w:val="0"/>
                <w:lang w:eastAsia="zh-CN"/>
              </w:rPr>
            </w:pPr>
            <w:r>
              <w:rPr>
                <w:rFonts w:hint="eastAsia" w:ascii="仿宋" w:hAnsi="仿宋" w:eastAsia="仿宋"/>
                <w:color w:val="auto"/>
                <w:kern w:val="0"/>
                <w:lang w:eastAsia="zh-CN"/>
              </w:rPr>
              <w:t>企业具有专科以上学历或工程类职称的工程技术和经营管理人员、设计师不少于5人计基本分</w:t>
            </w:r>
            <w:r>
              <w:rPr>
                <w:rFonts w:hint="eastAsia" w:ascii="仿宋" w:hAnsi="仿宋" w:eastAsia="仿宋"/>
                <w:color w:val="auto"/>
                <w:kern w:val="0"/>
                <w:lang w:val="en-US" w:eastAsia="zh-CN"/>
              </w:rPr>
              <w:t>4</w:t>
            </w:r>
            <w:r>
              <w:rPr>
                <w:rFonts w:hint="eastAsia" w:ascii="仿宋" w:hAnsi="仿宋" w:eastAsia="仿宋"/>
                <w:color w:val="auto"/>
                <w:kern w:val="0"/>
                <w:lang w:eastAsia="zh-CN"/>
              </w:rPr>
              <w:t>分，在此基础上，每少一人扣1分。</w:t>
            </w: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rPr>
              <w:t>提供相关人员花名册、劳动合同、职称证书、学历</w:t>
            </w:r>
            <w:r>
              <w:rPr>
                <w:rFonts w:hint="eastAsia" w:ascii="仿宋" w:hAnsi="仿宋" w:eastAsia="仿宋"/>
                <w:color w:val="auto"/>
                <w:kern w:val="0"/>
                <w:lang w:val="en-US" w:eastAsia="zh-CN"/>
              </w:rPr>
              <w:t>学位</w:t>
            </w:r>
            <w:r>
              <w:rPr>
                <w:rFonts w:hint="eastAsia" w:ascii="仿宋" w:hAnsi="仿宋" w:eastAsia="仿宋"/>
                <w:color w:val="auto"/>
                <w:kern w:val="0"/>
              </w:rPr>
              <w:t>证书</w:t>
            </w:r>
            <w:r>
              <w:rPr>
                <w:rFonts w:hint="eastAsia" w:ascii="仿宋" w:hAnsi="仿宋" w:eastAsia="仿宋"/>
                <w:color w:val="auto"/>
                <w:kern w:val="0"/>
                <w:lang w:eastAsia="zh-CN"/>
              </w:rPr>
              <w:t>、</w:t>
            </w:r>
            <w:r>
              <w:rPr>
                <w:rFonts w:hint="eastAsia" w:ascii="仿宋" w:hAnsi="仿宋" w:eastAsia="仿宋"/>
                <w:color w:val="auto"/>
                <w:kern w:val="0"/>
                <w:lang w:val="en-US" w:eastAsia="zh-CN"/>
              </w:rPr>
              <w:t>学信网证明。</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auto"/>
                <w:kern w:val="0"/>
              </w:rPr>
            </w:pPr>
          </w:p>
        </w:tc>
        <w:tc>
          <w:tcPr>
            <w:tcW w:w="1418" w:type="dxa"/>
            <w:tcBorders>
              <w:top w:val="single" w:color="auto" w:sz="4" w:space="0"/>
              <w:left w:val="single" w:color="auto" w:sz="4" w:space="0"/>
              <w:bottom w:val="single" w:color="auto" w:sz="4" w:space="0"/>
              <w:right w:val="single" w:color="000000"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vMerge w:val="continue"/>
            <w:tcBorders>
              <w:left w:val="single" w:color="000000" w:sz="4" w:space="0"/>
              <w:right w:val="single" w:color="auto" w:sz="4" w:space="0"/>
            </w:tcBorders>
            <w:noWrap w:val="0"/>
            <w:vAlign w:val="center"/>
          </w:tcPr>
          <w:p>
            <w:pPr>
              <w:widowControl/>
              <w:jc w:val="left"/>
              <w:rPr>
                <w:rFonts w:ascii="仿宋" w:hAnsi="仿宋" w:eastAsia="仿宋"/>
                <w:color w:val="auto"/>
                <w:kern w:val="0"/>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项目负责人</w:t>
            </w:r>
          </w:p>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（6分）</w:t>
            </w:r>
          </w:p>
        </w:tc>
        <w:tc>
          <w:tcPr>
            <w:tcW w:w="34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olor w:val="auto"/>
                <w:kern w:val="0"/>
                <w:lang w:eastAsia="zh-CN"/>
              </w:rPr>
            </w:pPr>
            <w:r>
              <w:rPr>
                <w:rFonts w:hint="eastAsia" w:ascii="仿宋" w:hAnsi="仿宋" w:eastAsia="仿宋"/>
                <w:color w:val="auto"/>
                <w:kern w:val="0"/>
                <w:lang w:eastAsia="zh-CN"/>
              </w:rPr>
              <w:t>企业具有中级职称或二级建造师，每增加一人加2分；企业具有</w:t>
            </w:r>
            <w:r>
              <w:rPr>
                <w:rFonts w:hint="eastAsia" w:ascii="仿宋" w:hAnsi="仿宋" w:eastAsia="仿宋"/>
                <w:color w:val="auto"/>
                <w:kern w:val="0"/>
                <w:lang w:val="en-US" w:eastAsia="zh-CN"/>
              </w:rPr>
              <w:t>高</w:t>
            </w:r>
            <w:r>
              <w:rPr>
                <w:rFonts w:hint="eastAsia" w:ascii="仿宋" w:hAnsi="仿宋" w:eastAsia="仿宋"/>
                <w:color w:val="auto"/>
                <w:kern w:val="0"/>
                <w:lang w:eastAsia="zh-CN"/>
              </w:rPr>
              <w:t>级职称或</w:t>
            </w:r>
            <w:r>
              <w:rPr>
                <w:rFonts w:hint="eastAsia" w:ascii="仿宋" w:hAnsi="仿宋" w:eastAsia="仿宋"/>
                <w:color w:val="auto"/>
                <w:kern w:val="0"/>
                <w:lang w:val="en-US" w:eastAsia="zh-CN"/>
              </w:rPr>
              <w:t>一</w:t>
            </w:r>
            <w:r>
              <w:rPr>
                <w:rFonts w:hint="eastAsia" w:ascii="仿宋" w:hAnsi="仿宋" w:eastAsia="仿宋"/>
                <w:color w:val="auto"/>
                <w:kern w:val="0"/>
                <w:lang w:eastAsia="zh-CN"/>
              </w:rPr>
              <w:t>级建造师，每增加一人加</w:t>
            </w:r>
            <w:r>
              <w:rPr>
                <w:rFonts w:hint="eastAsia" w:ascii="仿宋" w:hAnsi="仿宋" w:eastAsia="仿宋"/>
                <w:color w:val="auto"/>
                <w:kern w:val="0"/>
                <w:lang w:val="en-US" w:eastAsia="zh-CN"/>
              </w:rPr>
              <w:t>3</w:t>
            </w:r>
            <w:r>
              <w:rPr>
                <w:rFonts w:hint="eastAsia" w:ascii="仿宋" w:hAnsi="仿宋" w:eastAsia="仿宋"/>
                <w:color w:val="auto"/>
                <w:kern w:val="0"/>
                <w:lang w:eastAsia="zh-CN"/>
              </w:rPr>
              <w:t>分；</w:t>
            </w:r>
            <w:r>
              <w:rPr>
                <w:rFonts w:hint="eastAsia" w:ascii="仿宋" w:hAnsi="仿宋" w:eastAsia="仿宋"/>
                <w:color w:val="auto"/>
                <w:kern w:val="0"/>
                <w:lang w:val="en-US" w:eastAsia="zh-CN"/>
              </w:rPr>
              <w:t>最高分6分（6分）</w:t>
            </w:r>
            <w:r>
              <w:rPr>
                <w:rFonts w:hint="eastAsia" w:ascii="仿宋" w:hAnsi="仿宋" w:eastAsia="仿宋"/>
                <w:color w:val="auto"/>
                <w:kern w:val="0"/>
                <w:lang w:eastAsia="zh-CN"/>
              </w:rPr>
              <w:t>。</w:t>
            </w: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kern w:val="0"/>
              </w:rPr>
            </w:pPr>
            <w:r>
              <w:rPr>
                <w:rFonts w:hint="eastAsia" w:ascii="仿宋" w:hAnsi="仿宋" w:eastAsia="仿宋"/>
                <w:color w:val="auto"/>
                <w:kern w:val="0"/>
              </w:rPr>
              <w:t>提供相关人员花名册、劳动合同、职称证书、学历</w:t>
            </w:r>
            <w:r>
              <w:rPr>
                <w:rFonts w:hint="eastAsia" w:ascii="仿宋" w:hAnsi="仿宋" w:eastAsia="仿宋"/>
                <w:color w:val="auto"/>
                <w:kern w:val="0"/>
                <w:lang w:val="en-US" w:eastAsia="zh-CN"/>
              </w:rPr>
              <w:t>学位</w:t>
            </w:r>
            <w:r>
              <w:rPr>
                <w:rFonts w:hint="eastAsia" w:ascii="仿宋" w:hAnsi="仿宋" w:eastAsia="仿宋"/>
                <w:color w:val="auto"/>
                <w:kern w:val="0"/>
              </w:rPr>
              <w:t>证书</w:t>
            </w:r>
            <w:r>
              <w:rPr>
                <w:rFonts w:hint="eastAsia" w:ascii="仿宋" w:hAnsi="仿宋" w:eastAsia="仿宋"/>
                <w:color w:val="auto"/>
                <w:kern w:val="0"/>
                <w:lang w:eastAsia="zh-CN"/>
              </w:rPr>
              <w:t>、</w:t>
            </w:r>
            <w:r>
              <w:rPr>
                <w:rFonts w:hint="eastAsia" w:ascii="仿宋" w:hAnsi="仿宋" w:eastAsia="仿宋"/>
                <w:color w:val="auto"/>
                <w:kern w:val="0"/>
                <w:lang w:val="en-US" w:eastAsia="zh-CN"/>
              </w:rPr>
              <w:t>学信网证明</w:t>
            </w:r>
            <w:r>
              <w:rPr>
                <w:rFonts w:hint="eastAsia" w:ascii="仿宋" w:hAnsi="仿宋" w:eastAsia="仿宋"/>
                <w:color w:val="auto"/>
                <w:kern w:val="0"/>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kern w:val="0"/>
              </w:rPr>
            </w:pPr>
          </w:p>
        </w:tc>
        <w:tc>
          <w:tcPr>
            <w:tcW w:w="1418" w:type="dxa"/>
            <w:tcBorders>
              <w:top w:val="single" w:color="auto" w:sz="4" w:space="0"/>
              <w:left w:val="single" w:color="auto" w:sz="4" w:space="0"/>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vMerge w:val="continue"/>
            <w:tcBorders>
              <w:left w:val="single" w:color="000000" w:sz="4" w:space="0"/>
              <w:right w:val="single" w:color="auto" w:sz="4" w:space="0"/>
            </w:tcBorders>
            <w:noWrap w:val="0"/>
            <w:vAlign w:val="center"/>
          </w:tcPr>
          <w:p>
            <w:pPr>
              <w:widowControl/>
              <w:jc w:val="left"/>
              <w:rPr>
                <w:rFonts w:ascii="仿宋" w:hAnsi="仿宋" w:eastAsia="仿宋"/>
                <w:color w:val="FF0000"/>
                <w:kern w:val="0"/>
              </w:rPr>
            </w:pPr>
          </w:p>
        </w:tc>
        <w:tc>
          <w:tcPr>
            <w:tcW w:w="1360" w:type="dxa"/>
            <w:tcBorders>
              <w:top w:val="single" w:color="auto" w:sz="4" w:space="0"/>
              <w:left w:val="nil"/>
              <w:bottom w:val="single" w:color="000000" w:sz="4" w:space="0"/>
              <w:right w:val="single" w:color="000000" w:sz="4" w:space="0"/>
            </w:tcBorders>
            <w:noWrap w:val="0"/>
            <w:vAlign w:val="center"/>
          </w:tcPr>
          <w:p>
            <w:pPr>
              <w:widowControl/>
              <w:jc w:val="center"/>
              <w:rPr>
                <w:rFonts w:hint="eastAsia" w:ascii="仿宋" w:hAnsi="仿宋" w:eastAsia="仿宋"/>
                <w:color w:val="auto"/>
                <w:kern w:val="0"/>
              </w:rPr>
            </w:pPr>
            <w:r>
              <w:rPr>
                <w:rFonts w:hint="eastAsia" w:ascii="仿宋" w:hAnsi="仿宋" w:eastAsia="仿宋"/>
                <w:color w:val="auto"/>
                <w:kern w:val="0"/>
              </w:rPr>
              <w:t>作业人员</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8</w:t>
            </w:r>
            <w:r>
              <w:rPr>
                <w:rFonts w:hint="eastAsia" w:ascii="仿宋" w:hAnsi="仿宋" w:eastAsia="仿宋"/>
                <w:color w:val="auto"/>
                <w:kern w:val="0"/>
              </w:rPr>
              <w:t>分）</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rPr>
            </w:pPr>
            <w:r>
              <w:rPr>
                <w:rFonts w:hint="eastAsia" w:ascii="仿宋" w:hAnsi="仿宋" w:eastAsia="仿宋"/>
                <w:color w:val="auto"/>
                <w:kern w:val="0"/>
              </w:rPr>
              <w:t>企业具有持证上岗木工、瓦工、油漆工、电工、水暖工各不少于2人计基本分</w:t>
            </w:r>
            <w:r>
              <w:rPr>
                <w:rFonts w:hint="eastAsia" w:ascii="仿宋" w:hAnsi="仿宋" w:eastAsia="仿宋"/>
                <w:color w:val="auto"/>
                <w:kern w:val="0"/>
                <w:lang w:val="en-US" w:eastAsia="zh-CN"/>
              </w:rPr>
              <w:t>4</w:t>
            </w:r>
            <w:r>
              <w:rPr>
                <w:rFonts w:hint="eastAsia" w:ascii="仿宋" w:hAnsi="仿宋" w:eastAsia="仿宋"/>
                <w:color w:val="auto"/>
                <w:kern w:val="0"/>
              </w:rPr>
              <w:t>分，</w:t>
            </w:r>
            <w:r>
              <w:rPr>
                <w:rFonts w:hint="eastAsia" w:ascii="仿宋" w:hAnsi="仿宋" w:eastAsia="仿宋"/>
                <w:color w:val="auto"/>
                <w:kern w:val="0"/>
                <w:lang w:val="en-US" w:eastAsia="zh-CN"/>
              </w:rPr>
              <w:t>低于不得分。</w:t>
            </w:r>
            <w:r>
              <w:rPr>
                <w:rFonts w:hint="eastAsia" w:ascii="仿宋" w:hAnsi="仿宋" w:eastAsia="仿宋"/>
                <w:color w:val="auto"/>
                <w:kern w:val="0"/>
              </w:rPr>
              <w:t>每增加一名具有相应从业资格的工人加</w:t>
            </w:r>
            <w:r>
              <w:rPr>
                <w:rFonts w:hint="eastAsia" w:ascii="仿宋" w:hAnsi="仿宋" w:eastAsia="仿宋"/>
                <w:color w:val="auto"/>
                <w:kern w:val="0"/>
                <w:lang w:val="en-US" w:eastAsia="zh-CN"/>
              </w:rPr>
              <w:t>1</w:t>
            </w:r>
            <w:r>
              <w:rPr>
                <w:rFonts w:hint="eastAsia" w:ascii="仿宋" w:hAnsi="仿宋" w:eastAsia="仿宋"/>
                <w:color w:val="auto"/>
                <w:kern w:val="0"/>
              </w:rPr>
              <w:t>分。</w:t>
            </w:r>
            <w:r>
              <w:rPr>
                <w:rFonts w:hint="eastAsia" w:ascii="仿宋" w:hAnsi="仿宋" w:eastAsia="仿宋"/>
                <w:color w:val="auto"/>
                <w:kern w:val="0"/>
                <w:lang w:val="en-US" w:eastAsia="zh-CN"/>
              </w:rPr>
              <w:t>最高分8分（8分）</w:t>
            </w:r>
            <w:r>
              <w:rPr>
                <w:rFonts w:hint="eastAsia" w:ascii="仿宋" w:hAnsi="仿宋" w:eastAsia="仿宋"/>
                <w:color w:val="auto"/>
                <w:kern w:val="0"/>
                <w:lang w:eastAsia="zh-CN"/>
              </w:rPr>
              <w:t>。</w:t>
            </w:r>
          </w:p>
        </w:tc>
        <w:tc>
          <w:tcPr>
            <w:tcW w:w="2409" w:type="dxa"/>
            <w:gridSpan w:val="2"/>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r>
              <w:rPr>
                <w:rFonts w:hint="eastAsia" w:ascii="仿宋" w:hAnsi="仿宋" w:eastAsia="仿宋"/>
                <w:color w:val="auto"/>
                <w:kern w:val="0"/>
              </w:rPr>
              <w:t>提供相关人员花名册、劳动合同、岗位技能证书。</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vMerge w:val="continue"/>
            <w:tcBorders>
              <w:left w:val="single" w:color="000000" w:sz="4" w:space="0"/>
              <w:right w:val="single" w:color="auto" w:sz="4" w:space="0"/>
            </w:tcBorders>
            <w:noWrap w:val="0"/>
            <w:vAlign w:val="center"/>
          </w:tcPr>
          <w:p>
            <w:pPr>
              <w:widowControl/>
              <w:jc w:val="left"/>
              <w:rPr>
                <w:rFonts w:ascii="仿宋" w:hAnsi="仿宋" w:eastAsia="仿宋"/>
                <w:color w:val="FF0000"/>
                <w:kern w:val="0"/>
              </w:rPr>
            </w:pPr>
          </w:p>
        </w:tc>
        <w:tc>
          <w:tcPr>
            <w:tcW w:w="1360" w:type="dxa"/>
            <w:tcBorders>
              <w:left w:val="nil"/>
              <w:bottom w:val="single" w:color="000000" w:sz="4" w:space="0"/>
              <w:right w:val="single" w:color="000000"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lang w:val="en-US" w:eastAsia="zh-CN"/>
              </w:rPr>
              <w:t>职工权益</w:t>
            </w:r>
            <w:r>
              <w:rPr>
                <w:rFonts w:hint="eastAsia" w:ascii="仿宋" w:hAnsi="仿宋" w:eastAsia="仿宋"/>
                <w:color w:val="auto"/>
                <w:kern w:val="0"/>
              </w:rPr>
              <w:t>（</w:t>
            </w:r>
            <w:r>
              <w:rPr>
                <w:rFonts w:hint="eastAsia" w:ascii="仿宋" w:hAnsi="仿宋" w:eastAsia="仿宋"/>
                <w:color w:val="auto"/>
                <w:kern w:val="0"/>
                <w:lang w:val="en-US" w:eastAsia="zh-CN"/>
              </w:rPr>
              <w:t>10</w:t>
            </w:r>
            <w:r>
              <w:rPr>
                <w:rFonts w:hint="eastAsia" w:ascii="仿宋" w:hAnsi="仿宋" w:eastAsia="仿宋"/>
                <w:color w:val="auto"/>
                <w:kern w:val="0"/>
              </w:rPr>
              <w:t>分）</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rPr>
            </w:pPr>
            <w:r>
              <w:rPr>
                <w:rFonts w:hint="eastAsia" w:ascii="仿宋" w:hAnsi="仿宋" w:eastAsia="仿宋"/>
                <w:color w:val="auto"/>
                <w:kern w:val="0"/>
              </w:rPr>
              <w:t>企业提供人员社保缴纳达80%以上得</w:t>
            </w:r>
            <w:r>
              <w:rPr>
                <w:rFonts w:hint="eastAsia" w:ascii="仿宋" w:hAnsi="仿宋" w:eastAsia="仿宋"/>
                <w:color w:val="auto"/>
                <w:kern w:val="0"/>
                <w:lang w:val="en-US" w:eastAsia="zh-CN"/>
              </w:rPr>
              <w:t>8</w:t>
            </w:r>
            <w:r>
              <w:rPr>
                <w:rFonts w:hint="eastAsia" w:ascii="仿宋" w:hAnsi="仿宋" w:eastAsia="仿宋"/>
                <w:color w:val="auto"/>
                <w:kern w:val="0"/>
              </w:rPr>
              <w:t>分</w:t>
            </w:r>
            <w:r>
              <w:rPr>
                <w:rFonts w:hint="eastAsia" w:ascii="仿宋" w:hAnsi="仿宋" w:eastAsia="仿宋"/>
                <w:color w:val="auto"/>
                <w:kern w:val="0"/>
                <w:lang w:eastAsia="zh-CN"/>
              </w:rPr>
              <w:t>；</w:t>
            </w:r>
            <w:r>
              <w:rPr>
                <w:rFonts w:hint="eastAsia" w:ascii="仿宋" w:hAnsi="仿宋" w:eastAsia="仿宋"/>
                <w:color w:val="auto"/>
                <w:kern w:val="0"/>
                <w:lang w:val="en-US" w:eastAsia="zh-CN"/>
              </w:rPr>
              <w:t>每增加10%加1分，最高分10分</w:t>
            </w:r>
            <w:r>
              <w:rPr>
                <w:rFonts w:hint="eastAsia" w:ascii="仿宋" w:hAnsi="仿宋" w:eastAsia="仿宋"/>
                <w:color w:val="auto"/>
                <w:kern w:val="0"/>
                <w:lang w:eastAsia="zh-CN"/>
              </w:rPr>
              <w:t>；</w:t>
            </w:r>
            <w:r>
              <w:rPr>
                <w:rFonts w:hint="eastAsia" w:ascii="仿宋" w:hAnsi="仿宋" w:eastAsia="仿宋"/>
                <w:color w:val="auto"/>
                <w:kern w:val="0"/>
              </w:rPr>
              <w:t>每降低10%减</w:t>
            </w:r>
            <w:r>
              <w:rPr>
                <w:rFonts w:hint="eastAsia" w:ascii="仿宋" w:hAnsi="仿宋" w:eastAsia="仿宋"/>
                <w:color w:val="auto"/>
                <w:kern w:val="0"/>
                <w:lang w:val="en-US" w:eastAsia="zh-CN"/>
              </w:rPr>
              <w:t>1</w:t>
            </w:r>
            <w:r>
              <w:rPr>
                <w:rFonts w:hint="eastAsia" w:ascii="仿宋" w:hAnsi="仿宋" w:eastAsia="仿宋"/>
                <w:color w:val="auto"/>
                <w:kern w:val="0"/>
              </w:rPr>
              <w:t>分。</w:t>
            </w:r>
          </w:p>
          <w:p>
            <w:pPr>
              <w:rPr>
                <w:rFonts w:hint="eastAsia" w:ascii="仿宋" w:hAnsi="仿宋" w:eastAsia="仿宋"/>
                <w:color w:val="auto"/>
                <w:kern w:val="0"/>
              </w:rPr>
            </w:pPr>
            <w:r>
              <w:rPr>
                <w:rFonts w:hint="eastAsia" w:ascii="仿宋" w:hAnsi="仿宋" w:eastAsia="仿宋"/>
                <w:color w:val="auto"/>
                <w:kern w:val="0"/>
                <w:lang w:val="en-US" w:eastAsia="zh-CN"/>
              </w:rPr>
              <w:t>企业在职人员低于5人不得分。</w:t>
            </w:r>
          </w:p>
        </w:tc>
        <w:tc>
          <w:tcPr>
            <w:tcW w:w="2409" w:type="dxa"/>
            <w:gridSpan w:val="2"/>
            <w:tcBorders>
              <w:left w:val="nil"/>
              <w:bottom w:val="single" w:color="auto" w:sz="4" w:space="0"/>
              <w:right w:val="single" w:color="000000" w:sz="4" w:space="0"/>
            </w:tcBorders>
            <w:noWrap w:val="0"/>
            <w:vAlign w:val="center"/>
          </w:tcPr>
          <w:p>
            <w:pPr>
              <w:jc w:val="center"/>
              <w:rPr>
                <w:rFonts w:ascii="仿宋" w:hAnsi="仿宋" w:eastAsia="仿宋"/>
                <w:color w:val="auto"/>
                <w:kern w:val="0"/>
              </w:rPr>
            </w:pPr>
            <w:r>
              <w:rPr>
                <w:rFonts w:hint="eastAsia" w:ascii="仿宋" w:hAnsi="仿宋" w:eastAsia="仿宋"/>
                <w:color w:val="auto"/>
                <w:kern w:val="0"/>
              </w:rPr>
              <w:t>提供人员花名册及社保缴纳证明</w:t>
            </w:r>
            <w:r>
              <w:rPr>
                <w:rFonts w:hint="eastAsia" w:ascii="仿宋" w:hAnsi="仿宋" w:eastAsia="仿宋"/>
                <w:color w:val="auto"/>
                <w:kern w:val="0"/>
                <w:lang w:eastAsia="zh-CN"/>
              </w:rPr>
              <w:t>。</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vMerge w:val="continue"/>
            <w:tcBorders>
              <w:left w:val="single" w:color="000000" w:sz="4" w:space="0"/>
              <w:right w:val="single" w:color="auto" w:sz="4" w:space="0"/>
            </w:tcBorders>
            <w:noWrap w:val="0"/>
            <w:vAlign w:val="center"/>
          </w:tcPr>
          <w:p>
            <w:pPr>
              <w:widowControl/>
              <w:jc w:val="left"/>
              <w:rPr>
                <w:rFonts w:ascii="仿宋" w:hAnsi="仿宋" w:eastAsia="仿宋"/>
                <w:color w:val="FF0000"/>
                <w:kern w:val="0"/>
              </w:rPr>
            </w:pPr>
          </w:p>
        </w:tc>
        <w:tc>
          <w:tcPr>
            <w:tcW w:w="1360" w:type="dxa"/>
            <w:tcBorders>
              <w:left w:val="nil"/>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制度建设</w:t>
            </w:r>
          </w:p>
          <w:p>
            <w:pPr>
              <w:widowControl/>
              <w:jc w:val="center"/>
              <w:rPr>
                <w:rFonts w:ascii="仿宋" w:hAnsi="仿宋" w:eastAsia="仿宋"/>
                <w:color w:val="auto"/>
                <w:kern w:val="0"/>
              </w:rPr>
            </w:pPr>
            <w:r>
              <w:rPr>
                <w:rFonts w:hint="eastAsia" w:ascii="仿宋" w:hAnsi="仿宋" w:eastAsia="仿宋"/>
                <w:color w:val="auto"/>
                <w:kern w:val="0"/>
                <w:lang w:val="en-US" w:eastAsia="zh-CN"/>
              </w:rPr>
              <w:t>（5分）</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rPr>
            </w:pPr>
            <w:r>
              <w:rPr>
                <w:rFonts w:hint="eastAsia" w:ascii="仿宋" w:hAnsi="仿宋" w:eastAsia="仿宋"/>
                <w:color w:val="auto"/>
                <w:kern w:val="0"/>
              </w:rPr>
              <w:t>具有质量控制体系、安全责任管理体系、人事财务管理制度、售后与服务管理体系。</w:t>
            </w:r>
          </w:p>
          <w:p>
            <w:pPr>
              <w:rPr>
                <w:rFonts w:hint="eastAsia" w:ascii="仿宋" w:hAnsi="仿宋" w:eastAsia="仿宋"/>
                <w:color w:val="auto"/>
                <w:kern w:val="0"/>
              </w:rPr>
            </w:pPr>
            <w:r>
              <w:rPr>
                <w:rFonts w:hint="eastAsia" w:ascii="仿宋" w:hAnsi="仿宋" w:eastAsia="仿宋"/>
                <w:color w:val="auto"/>
                <w:kern w:val="0"/>
              </w:rPr>
              <w:t>以上制度完善得</w:t>
            </w:r>
            <w:r>
              <w:rPr>
                <w:rFonts w:hint="eastAsia" w:ascii="仿宋" w:hAnsi="仿宋" w:eastAsia="仿宋"/>
                <w:color w:val="auto"/>
                <w:kern w:val="0"/>
                <w:lang w:val="en-US" w:eastAsia="zh-CN"/>
              </w:rPr>
              <w:t>5</w:t>
            </w:r>
            <w:r>
              <w:rPr>
                <w:rFonts w:hint="eastAsia" w:ascii="仿宋" w:hAnsi="仿宋" w:eastAsia="仿宋"/>
                <w:color w:val="auto"/>
                <w:kern w:val="0"/>
              </w:rPr>
              <w:t>分，缺少一项减</w:t>
            </w:r>
            <w:r>
              <w:rPr>
                <w:rFonts w:hint="eastAsia" w:ascii="仿宋" w:hAnsi="仿宋" w:eastAsia="仿宋"/>
                <w:color w:val="auto"/>
                <w:kern w:val="0"/>
                <w:lang w:val="en-US" w:eastAsia="zh-CN"/>
              </w:rPr>
              <w:t>1.5</w:t>
            </w:r>
            <w:r>
              <w:rPr>
                <w:rFonts w:hint="eastAsia" w:ascii="仿宋" w:hAnsi="仿宋" w:eastAsia="仿宋"/>
                <w:color w:val="auto"/>
                <w:kern w:val="0"/>
              </w:rPr>
              <w:t>分。</w:t>
            </w:r>
          </w:p>
        </w:tc>
        <w:tc>
          <w:tcPr>
            <w:tcW w:w="2409" w:type="dxa"/>
            <w:gridSpan w:val="2"/>
            <w:tcBorders>
              <w:left w:val="nil"/>
              <w:bottom w:val="single" w:color="auto" w:sz="4" w:space="0"/>
              <w:right w:val="single" w:color="000000" w:sz="4" w:space="0"/>
            </w:tcBorders>
            <w:noWrap w:val="0"/>
            <w:vAlign w:val="center"/>
          </w:tcPr>
          <w:p>
            <w:pPr>
              <w:numPr>
                <w:ilvl w:val="0"/>
                <w:numId w:val="2"/>
              </w:numPr>
              <w:jc w:val="center"/>
              <w:rPr>
                <w:rFonts w:hint="eastAsia" w:ascii="仿宋" w:hAnsi="仿宋" w:eastAsia="仿宋"/>
                <w:color w:val="auto"/>
                <w:kern w:val="0"/>
                <w:lang w:eastAsia="zh-CN"/>
              </w:rPr>
            </w:pPr>
            <w:r>
              <w:rPr>
                <w:rFonts w:hint="eastAsia" w:ascii="仿宋" w:hAnsi="仿宋" w:eastAsia="仿宋"/>
                <w:color w:val="auto"/>
                <w:kern w:val="0"/>
              </w:rPr>
              <w:t>质量控制体系应包括设计、施工交底、图纸会审、施工中的质量管理措施等内容</w:t>
            </w:r>
            <w:r>
              <w:rPr>
                <w:rFonts w:hint="eastAsia" w:ascii="仿宋" w:hAnsi="仿宋" w:eastAsia="仿宋"/>
                <w:color w:val="auto"/>
                <w:kern w:val="0"/>
                <w:lang w:eastAsia="zh-CN"/>
              </w:rPr>
              <w:t>；</w:t>
            </w:r>
          </w:p>
          <w:p>
            <w:pPr>
              <w:numPr>
                <w:ilvl w:val="0"/>
                <w:numId w:val="2"/>
              </w:numPr>
              <w:ind w:left="0" w:leftChars="0" w:firstLine="0" w:firstLineChars="0"/>
              <w:jc w:val="center"/>
              <w:rPr>
                <w:rFonts w:hint="eastAsia" w:ascii="仿宋" w:hAnsi="仿宋" w:eastAsia="仿宋"/>
                <w:color w:val="auto"/>
                <w:kern w:val="0"/>
                <w:lang w:eastAsia="zh-CN"/>
              </w:rPr>
            </w:pPr>
            <w:r>
              <w:rPr>
                <w:rFonts w:hint="eastAsia" w:ascii="仿宋" w:hAnsi="仿宋" w:eastAsia="仿宋"/>
                <w:color w:val="auto"/>
                <w:kern w:val="0"/>
              </w:rPr>
              <w:t>安全责任制应包括部门、岗位人员责任制</w:t>
            </w:r>
            <w:r>
              <w:rPr>
                <w:rFonts w:hint="eastAsia" w:ascii="仿宋" w:hAnsi="仿宋" w:eastAsia="仿宋"/>
                <w:color w:val="auto"/>
                <w:kern w:val="0"/>
                <w:lang w:eastAsia="zh-CN"/>
              </w:rPr>
              <w:t>；</w:t>
            </w:r>
          </w:p>
          <w:p>
            <w:pPr>
              <w:numPr>
                <w:ilvl w:val="0"/>
                <w:numId w:val="0"/>
              </w:numPr>
              <w:ind w:leftChars="0"/>
              <w:jc w:val="center"/>
              <w:rPr>
                <w:rFonts w:ascii="仿宋" w:hAnsi="仿宋" w:eastAsia="仿宋"/>
                <w:color w:val="auto"/>
                <w:kern w:val="0"/>
              </w:rPr>
            </w:pPr>
            <w:r>
              <w:rPr>
                <w:rFonts w:hint="eastAsia" w:ascii="仿宋" w:hAnsi="仿宋" w:eastAsia="仿宋"/>
                <w:color w:val="auto"/>
                <w:kern w:val="0"/>
                <w:lang w:val="en-US" w:eastAsia="zh-CN"/>
              </w:rPr>
              <w:t>3、</w:t>
            </w:r>
            <w:r>
              <w:rPr>
                <w:rFonts w:hint="eastAsia" w:ascii="仿宋" w:hAnsi="仿宋" w:eastAsia="仿宋"/>
                <w:color w:val="auto"/>
                <w:kern w:val="0"/>
              </w:rPr>
              <w:t>相关制度文件及培训记录。</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vMerge w:val="continue"/>
            <w:tcBorders>
              <w:left w:val="single" w:color="000000" w:sz="4" w:space="0"/>
              <w:bottom w:val="single" w:color="000000" w:sz="4" w:space="0"/>
              <w:right w:val="single" w:color="auto" w:sz="4" w:space="0"/>
            </w:tcBorders>
            <w:noWrap w:val="0"/>
            <w:vAlign w:val="center"/>
          </w:tcPr>
          <w:p>
            <w:pPr>
              <w:widowControl/>
              <w:jc w:val="left"/>
              <w:rPr>
                <w:rFonts w:ascii="仿宋" w:hAnsi="仿宋" w:eastAsia="仿宋"/>
                <w:color w:val="FF0000"/>
                <w:kern w:val="0"/>
              </w:rPr>
            </w:pPr>
          </w:p>
        </w:tc>
        <w:tc>
          <w:tcPr>
            <w:tcW w:w="1360" w:type="dxa"/>
            <w:tcBorders>
              <w:left w:val="nil"/>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机构健全</w:t>
            </w:r>
          </w:p>
          <w:p>
            <w:pPr>
              <w:widowControl/>
              <w:jc w:val="center"/>
              <w:rPr>
                <w:rFonts w:ascii="仿宋" w:hAnsi="仿宋" w:eastAsia="仿宋"/>
                <w:color w:val="FF0000"/>
                <w:kern w:val="0"/>
              </w:rPr>
            </w:pPr>
            <w:r>
              <w:rPr>
                <w:rFonts w:hint="eastAsia" w:ascii="仿宋" w:hAnsi="仿宋" w:eastAsia="仿宋"/>
                <w:color w:val="auto"/>
                <w:kern w:val="0"/>
                <w:lang w:val="en-US" w:eastAsia="zh-CN"/>
              </w:rPr>
              <w:t>（5分）</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rPr>
            </w:pPr>
            <w:r>
              <w:rPr>
                <w:rFonts w:hint="eastAsia" w:ascii="仿宋" w:hAnsi="仿宋" w:eastAsia="仿宋"/>
                <w:color w:val="auto"/>
                <w:kern w:val="0"/>
              </w:rPr>
              <w:t>设置具有技术</w:t>
            </w:r>
            <w:r>
              <w:rPr>
                <w:rFonts w:hint="eastAsia" w:ascii="仿宋" w:hAnsi="仿宋" w:eastAsia="仿宋"/>
                <w:color w:val="auto"/>
                <w:kern w:val="0"/>
                <w:lang w:eastAsia="zh-CN"/>
              </w:rPr>
              <w:t>、</w:t>
            </w:r>
            <w:r>
              <w:rPr>
                <w:rFonts w:hint="eastAsia" w:ascii="仿宋" w:hAnsi="仿宋" w:eastAsia="仿宋"/>
                <w:color w:val="auto"/>
                <w:kern w:val="0"/>
              </w:rPr>
              <w:t>管理、材料、财务、设计、经营</w:t>
            </w:r>
            <w:r>
              <w:rPr>
                <w:rFonts w:hint="eastAsia" w:ascii="仿宋" w:hAnsi="仿宋" w:eastAsia="仿宋"/>
                <w:color w:val="auto"/>
                <w:kern w:val="0"/>
                <w:lang w:eastAsia="zh-CN"/>
              </w:rPr>
              <w:t>、</w:t>
            </w:r>
            <w:r>
              <w:rPr>
                <w:rFonts w:hint="eastAsia" w:ascii="仿宋" w:hAnsi="仿宋" w:eastAsia="仿宋"/>
                <w:color w:val="auto"/>
                <w:kern w:val="0"/>
                <w:lang w:val="en-US" w:eastAsia="zh-CN"/>
              </w:rPr>
              <w:t>售后</w:t>
            </w:r>
            <w:r>
              <w:rPr>
                <w:rFonts w:hint="eastAsia" w:ascii="仿宋" w:hAnsi="仿宋" w:eastAsia="仿宋"/>
                <w:color w:val="auto"/>
                <w:kern w:val="0"/>
              </w:rPr>
              <w:t>等职能的部门。</w:t>
            </w:r>
          </w:p>
          <w:p>
            <w:pPr>
              <w:rPr>
                <w:rFonts w:hint="eastAsia" w:ascii="仿宋" w:hAnsi="仿宋" w:eastAsia="仿宋"/>
                <w:color w:val="auto"/>
                <w:kern w:val="0"/>
              </w:rPr>
            </w:pPr>
            <w:r>
              <w:rPr>
                <w:rFonts w:hint="eastAsia" w:ascii="仿宋" w:hAnsi="仿宋" w:eastAsia="仿宋"/>
                <w:color w:val="auto"/>
                <w:kern w:val="0"/>
              </w:rPr>
              <w:t>上述机构健全得</w:t>
            </w:r>
            <w:r>
              <w:rPr>
                <w:rFonts w:hint="eastAsia" w:ascii="仿宋" w:hAnsi="仿宋" w:eastAsia="仿宋"/>
                <w:color w:val="auto"/>
                <w:kern w:val="0"/>
                <w:lang w:val="en-US" w:eastAsia="zh-CN"/>
              </w:rPr>
              <w:t>5</w:t>
            </w:r>
            <w:r>
              <w:rPr>
                <w:rFonts w:hint="eastAsia" w:ascii="仿宋" w:hAnsi="仿宋" w:eastAsia="仿宋"/>
                <w:color w:val="auto"/>
                <w:kern w:val="0"/>
              </w:rPr>
              <w:t>分，缺少一项减1分。</w:t>
            </w:r>
          </w:p>
        </w:tc>
        <w:tc>
          <w:tcPr>
            <w:tcW w:w="2409" w:type="dxa"/>
            <w:gridSpan w:val="2"/>
            <w:tcBorders>
              <w:left w:val="nil"/>
              <w:bottom w:val="single" w:color="auto" w:sz="4" w:space="0"/>
              <w:right w:val="single" w:color="000000" w:sz="4" w:space="0"/>
            </w:tcBorders>
            <w:noWrap w:val="0"/>
            <w:vAlign w:val="center"/>
          </w:tcPr>
          <w:p>
            <w:pPr>
              <w:jc w:val="center"/>
              <w:rPr>
                <w:rFonts w:hint="eastAsia" w:ascii="仿宋" w:hAnsi="仿宋" w:eastAsia="仿宋"/>
                <w:color w:val="auto"/>
                <w:kern w:val="0"/>
              </w:rPr>
            </w:pPr>
            <w:r>
              <w:rPr>
                <w:rFonts w:hint="eastAsia" w:ascii="仿宋" w:hAnsi="仿宋" w:eastAsia="仿宋"/>
                <w:color w:val="auto"/>
                <w:kern w:val="0"/>
                <w:lang w:val="en-US" w:eastAsia="zh-CN"/>
              </w:rPr>
              <w:t>1、</w:t>
            </w:r>
            <w:r>
              <w:rPr>
                <w:rFonts w:hint="eastAsia" w:ascii="仿宋" w:hAnsi="仿宋" w:eastAsia="仿宋"/>
                <w:color w:val="auto"/>
                <w:kern w:val="0"/>
              </w:rPr>
              <w:t>机构、人员岗位设置文件</w:t>
            </w:r>
            <w:r>
              <w:rPr>
                <w:rFonts w:hint="eastAsia" w:ascii="仿宋" w:hAnsi="仿宋" w:eastAsia="仿宋"/>
                <w:color w:val="auto"/>
                <w:kern w:val="0"/>
                <w:lang w:eastAsia="zh-CN"/>
              </w:rPr>
              <w:t>；</w:t>
            </w:r>
          </w:p>
          <w:p>
            <w:pPr>
              <w:jc w:val="both"/>
              <w:rPr>
                <w:rFonts w:hint="eastAsia" w:ascii="仿宋" w:hAnsi="仿宋" w:eastAsia="仿宋"/>
                <w:color w:val="auto"/>
                <w:kern w:val="0"/>
              </w:rPr>
            </w:pPr>
            <w:r>
              <w:rPr>
                <w:rFonts w:hint="eastAsia" w:ascii="仿宋" w:hAnsi="仿宋" w:eastAsia="仿宋"/>
                <w:color w:val="auto"/>
                <w:kern w:val="0"/>
                <w:lang w:val="en-US" w:eastAsia="zh-CN"/>
              </w:rPr>
              <w:t>2、</w:t>
            </w:r>
            <w:r>
              <w:rPr>
                <w:rFonts w:hint="eastAsia" w:ascii="仿宋" w:hAnsi="仿宋" w:eastAsia="仿宋"/>
                <w:color w:val="auto"/>
                <w:kern w:val="0"/>
              </w:rPr>
              <w:t>各部门履职记录资料</w:t>
            </w:r>
            <w:r>
              <w:rPr>
                <w:rFonts w:hint="eastAsia" w:ascii="仿宋" w:hAnsi="仿宋" w:eastAsia="仿宋"/>
                <w:color w:val="auto"/>
                <w:kern w:val="0"/>
                <w:lang w:eastAsia="zh-CN"/>
              </w:rPr>
              <w:t>；</w:t>
            </w:r>
          </w:p>
          <w:p>
            <w:pPr>
              <w:jc w:val="center"/>
              <w:rPr>
                <w:rFonts w:hint="eastAsia" w:ascii="仿宋" w:hAnsi="仿宋" w:eastAsia="仿宋"/>
                <w:color w:val="auto"/>
                <w:kern w:val="0"/>
              </w:rPr>
            </w:pPr>
            <w:r>
              <w:rPr>
                <w:rFonts w:hint="eastAsia" w:ascii="仿宋" w:hAnsi="仿宋" w:eastAsia="仿宋"/>
                <w:color w:val="auto"/>
                <w:kern w:val="0"/>
                <w:lang w:val="en-US" w:eastAsia="zh-CN"/>
              </w:rPr>
              <w:t>3、</w:t>
            </w:r>
            <w:r>
              <w:rPr>
                <w:rFonts w:hint="eastAsia" w:ascii="仿宋" w:hAnsi="仿宋" w:eastAsia="仿宋"/>
                <w:color w:val="auto"/>
                <w:kern w:val="0"/>
              </w:rPr>
              <w:t>相关制度文件及培训记录。</w:t>
            </w:r>
          </w:p>
          <w:p>
            <w:pPr>
              <w:jc w:val="center"/>
              <w:rPr>
                <w:rFonts w:ascii="仿宋" w:hAnsi="仿宋" w:eastAsia="仿宋"/>
                <w:color w:val="auto"/>
                <w:kern w:val="0"/>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90" w:hRule="atLeast"/>
          <w:jc w:val="center"/>
        </w:trPr>
        <w:tc>
          <w:tcPr>
            <w:tcW w:w="734" w:type="dxa"/>
            <w:vMerge w:val="restart"/>
            <w:tcBorders>
              <w:top w:val="nil"/>
              <w:left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7</w:t>
            </w:r>
          </w:p>
        </w:tc>
        <w:tc>
          <w:tcPr>
            <w:tcW w:w="1360" w:type="dxa"/>
            <w:vMerge w:val="restart"/>
            <w:tcBorders>
              <w:top w:val="nil"/>
              <w:left w:val="nil"/>
              <w:right w:val="single" w:color="000000"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rPr>
              <w:t>精神文明</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20</w:t>
            </w:r>
            <w:r>
              <w:rPr>
                <w:rFonts w:hint="eastAsia" w:ascii="仿宋" w:hAnsi="仿宋" w:eastAsia="仿宋"/>
                <w:color w:val="auto"/>
                <w:kern w:val="0"/>
              </w:rPr>
              <w:t>分）</w:t>
            </w:r>
          </w:p>
        </w:tc>
        <w:tc>
          <w:tcPr>
            <w:tcW w:w="3430" w:type="dxa"/>
            <w:gridSpan w:val="2"/>
            <w:tcBorders>
              <w:top w:val="single" w:color="auto" w:sz="4" w:space="0"/>
              <w:left w:val="nil"/>
              <w:bottom w:val="single" w:color="auto" w:sz="4" w:space="0"/>
              <w:right w:val="single" w:color="000000" w:sz="4" w:space="0"/>
            </w:tcBorders>
            <w:noWrap w:val="0"/>
            <w:vAlign w:val="center"/>
          </w:tcPr>
          <w:p>
            <w:pPr>
              <w:widowControl/>
              <w:rPr>
                <w:rFonts w:hint="eastAsia" w:ascii="仿宋" w:hAnsi="仿宋" w:eastAsia="仿宋"/>
                <w:color w:val="auto"/>
                <w:kern w:val="0"/>
                <w:lang w:eastAsia="zh-CN"/>
              </w:rPr>
            </w:pPr>
            <w:r>
              <w:rPr>
                <w:rFonts w:hint="eastAsia" w:ascii="仿宋" w:hAnsi="仿宋" w:eastAsia="仿宋"/>
                <w:color w:val="auto"/>
              </w:rPr>
              <w:t>党委政府部门表彰认定</w:t>
            </w:r>
            <w:r>
              <w:rPr>
                <w:rFonts w:hint="eastAsia" w:ascii="仿宋" w:hAnsi="仿宋" w:eastAsia="仿宋"/>
                <w:color w:val="auto"/>
                <w:kern w:val="0"/>
              </w:rPr>
              <w:t>（1项</w:t>
            </w:r>
            <w:r>
              <w:rPr>
                <w:rFonts w:hint="eastAsia" w:ascii="仿宋" w:hAnsi="仿宋" w:eastAsia="仿宋"/>
                <w:color w:val="auto"/>
                <w:kern w:val="0"/>
                <w:lang w:val="en-US" w:eastAsia="zh-CN"/>
              </w:rPr>
              <w:t>3</w:t>
            </w:r>
            <w:r>
              <w:rPr>
                <w:rFonts w:hint="eastAsia" w:ascii="仿宋" w:hAnsi="仿宋" w:eastAsia="仿宋"/>
                <w:color w:val="auto"/>
                <w:kern w:val="0"/>
              </w:rPr>
              <w:t>分，最高</w:t>
            </w:r>
            <w:r>
              <w:rPr>
                <w:rFonts w:hint="eastAsia" w:ascii="仿宋" w:hAnsi="仿宋" w:eastAsia="仿宋"/>
                <w:color w:val="auto"/>
                <w:kern w:val="0"/>
                <w:lang w:val="en-US" w:eastAsia="zh-CN"/>
              </w:rPr>
              <w:t>9</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olor w:val="auto"/>
                <w:kern w:val="0"/>
                <w:lang w:val="en-US"/>
              </w:rPr>
            </w:pPr>
            <w:r>
              <w:rPr>
                <w:rFonts w:hint="eastAsia" w:ascii="仿宋" w:hAnsi="仿宋" w:eastAsia="仿宋"/>
                <w:color w:val="auto"/>
                <w:kern w:val="0"/>
              </w:rPr>
              <w:t>提供年度工作总结一份，获奖证书及捐赠证明复印件</w:t>
            </w:r>
            <w:r>
              <w:rPr>
                <w:rFonts w:hint="eastAsia" w:ascii="仿宋" w:hAnsi="仿宋" w:eastAsia="仿宋"/>
                <w:color w:val="auto"/>
                <w:kern w:val="0"/>
                <w:lang w:val="en-US" w:eastAsia="zh-CN"/>
              </w:rPr>
              <w:t>。</w:t>
            </w:r>
          </w:p>
        </w:tc>
        <w:tc>
          <w:tcPr>
            <w:tcW w:w="1276" w:type="dxa"/>
            <w:tcBorders>
              <w:top w:val="single" w:color="auto" w:sz="4" w:space="0"/>
              <w:left w:val="nil"/>
              <w:bottom w:val="single" w:color="auto" w:sz="4" w:space="0"/>
              <w:right w:val="single" w:color="000000" w:sz="4" w:space="0"/>
            </w:tcBorders>
            <w:noWrap w:val="0"/>
            <w:vAlign w:val="center"/>
          </w:tcPr>
          <w:p>
            <w:pPr>
              <w:widowControl/>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426" w:hRule="atLeast"/>
          <w:jc w:val="center"/>
        </w:trPr>
        <w:tc>
          <w:tcPr>
            <w:tcW w:w="734" w:type="dxa"/>
            <w:vMerge w:val="continue"/>
            <w:tcBorders>
              <w:left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360" w:type="dxa"/>
            <w:vMerge w:val="continue"/>
            <w:tcBorders>
              <w:left w:val="nil"/>
              <w:right w:val="single" w:color="000000" w:sz="4" w:space="0"/>
            </w:tcBorders>
            <w:noWrap w:val="0"/>
            <w:vAlign w:val="center"/>
          </w:tcPr>
          <w:p>
            <w:pPr>
              <w:widowControl/>
              <w:jc w:val="center"/>
              <w:rPr>
                <w:rFonts w:ascii="仿宋" w:hAnsi="仿宋" w:eastAsia="仿宋"/>
                <w:color w:val="auto"/>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widowControl/>
              <w:rPr>
                <w:rFonts w:hint="eastAsia" w:ascii="仿宋" w:hAnsi="仿宋" w:eastAsia="仿宋"/>
                <w:color w:val="auto"/>
                <w:kern w:val="0"/>
                <w:lang w:eastAsia="zh-CN"/>
              </w:rPr>
            </w:pPr>
            <w:r>
              <w:rPr>
                <w:rFonts w:hint="eastAsia" w:ascii="仿宋" w:hAnsi="仿宋" w:eastAsia="仿宋"/>
                <w:color w:val="auto"/>
                <w:kern w:val="0"/>
                <w:lang w:val="en-US" w:eastAsia="zh-CN"/>
              </w:rPr>
              <w:t>两年内</w:t>
            </w:r>
            <w:r>
              <w:rPr>
                <w:rFonts w:hint="eastAsia" w:ascii="仿宋" w:hAnsi="仿宋" w:eastAsia="仿宋"/>
                <w:color w:val="auto"/>
                <w:kern w:val="0"/>
              </w:rPr>
              <w:t>社会捐赠（1项</w:t>
            </w:r>
            <w:r>
              <w:rPr>
                <w:rFonts w:hint="eastAsia" w:ascii="仿宋" w:hAnsi="仿宋" w:eastAsia="仿宋"/>
                <w:color w:val="auto"/>
                <w:kern w:val="0"/>
                <w:lang w:val="en-US" w:eastAsia="zh-CN"/>
              </w:rPr>
              <w:t>1</w:t>
            </w:r>
            <w:r>
              <w:rPr>
                <w:rFonts w:hint="eastAsia" w:ascii="仿宋" w:hAnsi="仿宋" w:eastAsia="仿宋"/>
                <w:color w:val="auto"/>
                <w:kern w:val="0"/>
              </w:rPr>
              <w:t>分，最高</w:t>
            </w:r>
            <w:r>
              <w:rPr>
                <w:rFonts w:hint="eastAsia" w:ascii="仿宋" w:hAnsi="仿宋" w:eastAsia="仿宋"/>
                <w:color w:val="auto"/>
                <w:kern w:val="0"/>
                <w:lang w:val="en-US" w:eastAsia="zh-CN"/>
              </w:rPr>
              <w:t>4</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276" w:type="dxa"/>
            <w:tcBorders>
              <w:top w:val="single" w:color="auto" w:sz="4" w:space="0"/>
              <w:left w:val="nil"/>
              <w:bottom w:val="single" w:color="auto" w:sz="4" w:space="0"/>
              <w:right w:val="single" w:color="000000" w:sz="4" w:space="0"/>
            </w:tcBorders>
            <w:noWrap w:val="0"/>
            <w:vAlign w:val="center"/>
          </w:tcPr>
          <w:p>
            <w:pPr>
              <w:widowControl/>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365" w:hRule="atLeast"/>
          <w:jc w:val="center"/>
        </w:trPr>
        <w:tc>
          <w:tcPr>
            <w:tcW w:w="734" w:type="dxa"/>
            <w:vMerge w:val="continue"/>
            <w:tcBorders>
              <w:left w:val="single" w:color="000000" w:sz="4" w:space="0"/>
              <w:right w:val="single" w:color="000000" w:sz="4" w:space="0"/>
            </w:tcBorders>
            <w:noWrap w:val="0"/>
            <w:vAlign w:val="center"/>
          </w:tcPr>
          <w:p>
            <w:pPr>
              <w:widowControl/>
              <w:jc w:val="left"/>
              <w:rPr>
                <w:rFonts w:ascii="仿宋" w:hAnsi="仿宋" w:eastAsia="仿宋"/>
                <w:color w:val="auto"/>
                <w:kern w:val="0"/>
              </w:rPr>
            </w:pPr>
          </w:p>
        </w:tc>
        <w:tc>
          <w:tcPr>
            <w:tcW w:w="1360" w:type="dxa"/>
            <w:vMerge w:val="continue"/>
            <w:tcBorders>
              <w:left w:val="nil"/>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ascii="仿宋" w:hAnsi="仿宋" w:eastAsia="仿宋"/>
                <w:color w:val="auto"/>
                <w:kern w:val="0"/>
              </w:rPr>
            </w:pPr>
            <w:r>
              <w:rPr>
                <w:rFonts w:hint="eastAsia" w:ascii="仿宋" w:hAnsi="仿宋" w:eastAsia="仿宋"/>
                <w:color w:val="auto"/>
                <w:kern w:val="0"/>
                <w:lang w:val="en-US" w:eastAsia="zh-CN"/>
              </w:rPr>
              <w:t>上年度年度总结（</w:t>
            </w:r>
            <w:r>
              <w:rPr>
                <w:rFonts w:hint="eastAsia" w:ascii="仿宋" w:hAnsi="仿宋" w:eastAsia="仿宋"/>
                <w:color w:val="auto"/>
                <w:kern w:val="0"/>
              </w:rPr>
              <w:t>最高</w:t>
            </w:r>
            <w:r>
              <w:rPr>
                <w:rFonts w:hint="eastAsia" w:ascii="仿宋" w:hAnsi="仿宋" w:eastAsia="仿宋"/>
                <w:color w:val="auto"/>
                <w:kern w:val="0"/>
                <w:lang w:val="en-US" w:eastAsia="zh-CN"/>
              </w:rPr>
              <w:t>2分）。</w:t>
            </w:r>
          </w:p>
        </w:tc>
        <w:tc>
          <w:tcPr>
            <w:tcW w:w="24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olor w:val="auto"/>
                <w:kern w:val="0"/>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457" w:hRule="atLeast"/>
          <w:jc w:val="center"/>
        </w:trPr>
        <w:tc>
          <w:tcPr>
            <w:tcW w:w="734" w:type="dxa"/>
            <w:vMerge w:val="continue"/>
            <w:tcBorders>
              <w:left w:val="single" w:color="000000" w:sz="4" w:space="0"/>
              <w:bottom w:val="single" w:color="auto" w:sz="4" w:space="0"/>
              <w:right w:val="single" w:color="000000" w:sz="4" w:space="0"/>
            </w:tcBorders>
            <w:noWrap w:val="0"/>
            <w:vAlign w:val="center"/>
          </w:tcPr>
          <w:p>
            <w:pPr>
              <w:widowControl/>
              <w:jc w:val="left"/>
              <w:rPr>
                <w:rFonts w:ascii="仿宋" w:hAnsi="仿宋" w:eastAsia="仿宋"/>
                <w:color w:val="auto"/>
                <w:kern w:val="0"/>
              </w:rPr>
            </w:pPr>
          </w:p>
        </w:tc>
        <w:tc>
          <w:tcPr>
            <w:tcW w:w="1360" w:type="dxa"/>
            <w:vMerge w:val="continue"/>
            <w:tcBorders>
              <w:left w:val="nil"/>
              <w:bottom w:val="single" w:color="auto" w:sz="4" w:space="0"/>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两年内积极参加协会活动</w:t>
            </w:r>
            <w:r>
              <w:rPr>
                <w:rFonts w:hint="eastAsia" w:ascii="仿宋" w:hAnsi="仿宋" w:eastAsia="仿宋"/>
                <w:color w:val="auto"/>
                <w:kern w:val="0"/>
              </w:rPr>
              <w:t>（1项</w:t>
            </w:r>
            <w:r>
              <w:rPr>
                <w:rFonts w:hint="eastAsia" w:ascii="仿宋" w:hAnsi="仿宋" w:eastAsia="仿宋"/>
                <w:color w:val="auto"/>
                <w:kern w:val="0"/>
                <w:lang w:val="en-US" w:eastAsia="zh-CN"/>
              </w:rPr>
              <w:t>1</w:t>
            </w:r>
            <w:r>
              <w:rPr>
                <w:rFonts w:hint="eastAsia" w:ascii="仿宋" w:hAnsi="仿宋" w:eastAsia="仿宋"/>
                <w:color w:val="auto"/>
                <w:kern w:val="0"/>
              </w:rPr>
              <w:t>分，最高</w:t>
            </w:r>
            <w:r>
              <w:rPr>
                <w:rFonts w:hint="eastAsia" w:ascii="仿宋" w:hAnsi="仿宋" w:eastAsia="仿宋"/>
                <w:color w:val="auto"/>
                <w:kern w:val="0"/>
                <w:lang w:val="en-US" w:eastAsia="zh-CN"/>
              </w:rPr>
              <w:t>5</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lang w:val="en-US" w:eastAsia="zh-CN"/>
              </w:rPr>
              <w:t>参加协会活动协会自查无需提供。</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457" w:hRule="atLeast"/>
          <w:jc w:val="center"/>
        </w:trPr>
        <w:tc>
          <w:tcPr>
            <w:tcW w:w="734" w:type="dxa"/>
            <w:tcBorders>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8</w:t>
            </w:r>
          </w:p>
        </w:tc>
        <w:tc>
          <w:tcPr>
            <w:tcW w:w="1360" w:type="dxa"/>
            <w:tcBorders>
              <w:left w:val="nil"/>
              <w:bottom w:val="single" w:color="auto" w:sz="4" w:space="0"/>
              <w:right w:val="single" w:color="000000" w:sz="4" w:space="0"/>
            </w:tcBorders>
            <w:noWrap w:val="0"/>
            <w:vAlign w:val="center"/>
          </w:tcPr>
          <w:p>
            <w:pPr>
              <w:widowControl/>
              <w:jc w:val="center"/>
              <w:rPr>
                <w:rFonts w:hint="eastAsia" w:ascii="仿宋" w:hAnsi="仿宋" w:eastAsia="仿宋"/>
                <w:color w:val="auto"/>
                <w:kern w:val="0"/>
              </w:rPr>
            </w:pPr>
            <w:r>
              <w:rPr>
                <w:rFonts w:hint="eastAsia" w:ascii="仿宋" w:hAnsi="仿宋" w:eastAsia="仿宋"/>
                <w:color w:val="auto"/>
                <w:kern w:val="0"/>
              </w:rPr>
              <w:t>业主满意率</w:t>
            </w:r>
          </w:p>
          <w:p>
            <w:pPr>
              <w:widowControl/>
              <w:jc w:val="center"/>
              <w:rPr>
                <w:rFonts w:hint="eastAsia" w:ascii="仿宋" w:hAnsi="仿宋" w:eastAsia="仿宋"/>
                <w:color w:val="auto"/>
                <w:kern w:val="0"/>
              </w:rPr>
            </w:pPr>
            <w:r>
              <w:rPr>
                <w:rFonts w:hint="eastAsia" w:ascii="仿宋" w:hAnsi="仿宋" w:eastAsia="仿宋"/>
                <w:color w:val="auto"/>
                <w:kern w:val="0"/>
                <w:lang w:val="en-US" w:eastAsia="zh-CN"/>
              </w:rPr>
              <w:t>（5分）</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按照业主满意率综合评分，满意率90%计5分，每降低10%扣1分。低于60%不得分。</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1、企业提供上年度所有工程的回访记录，自评满意率；</w:t>
            </w:r>
          </w:p>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2、评估小组随机电话回访客户，计算满意率。</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90" w:hRule="atLeast"/>
          <w:jc w:val="center"/>
        </w:trPr>
        <w:tc>
          <w:tcPr>
            <w:tcW w:w="734" w:type="dxa"/>
            <w:vMerge w:val="restart"/>
            <w:tcBorders>
              <w:left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9</w:t>
            </w:r>
          </w:p>
        </w:tc>
        <w:tc>
          <w:tcPr>
            <w:tcW w:w="1360" w:type="dxa"/>
            <w:vMerge w:val="restart"/>
            <w:tcBorders>
              <w:left w:val="nil"/>
              <w:right w:val="single" w:color="000000" w:sz="4" w:space="0"/>
            </w:tcBorders>
            <w:noWrap w:val="0"/>
            <w:vAlign w:val="center"/>
          </w:tcPr>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一票否决</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在经营活动中提供虚假企业信息、业绩证明、授权证明材料、使用伪造印章等弄虚作假的行为。</w:t>
            </w:r>
          </w:p>
        </w:tc>
        <w:tc>
          <w:tcPr>
            <w:tcW w:w="2409" w:type="dxa"/>
            <w:gridSpan w:val="2"/>
            <w:vMerge w:val="restart"/>
            <w:tcBorders>
              <w:top w:val="single" w:color="000000" w:sz="4" w:space="0"/>
              <w:left w:val="nil"/>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协会自查/</w:t>
            </w:r>
          </w:p>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公示期意见反馈。</w:t>
            </w:r>
          </w:p>
          <w:p>
            <w:pPr>
              <w:widowControl/>
              <w:jc w:val="center"/>
              <w:rPr>
                <w:rFonts w:hint="default" w:ascii="仿宋" w:hAnsi="仿宋" w:eastAsia="仿宋"/>
                <w:color w:val="auto"/>
                <w:kern w:val="0"/>
                <w:lang w:val="en-US" w:eastAsia="zh-CN"/>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457" w:hRule="atLeast"/>
          <w:jc w:val="center"/>
        </w:trPr>
        <w:tc>
          <w:tcPr>
            <w:tcW w:w="734" w:type="dxa"/>
            <w:vMerge w:val="continue"/>
            <w:tcBorders>
              <w:left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p>
        </w:tc>
        <w:tc>
          <w:tcPr>
            <w:tcW w:w="1360" w:type="dxa"/>
            <w:vMerge w:val="continue"/>
            <w:tcBorders>
              <w:left w:val="nil"/>
              <w:right w:val="single" w:color="000000" w:sz="4" w:space="0"/>
            </w:tcBorders>
            <w:noWrap w:val="0"/>
            <w:vAlign w:val="center"/>
          </w:tcPr>
          <w:p>
            <w:pPr>
              <w:widowControl/>
              <w:jc w:val="center"/>
              <w:rPr>
                <w:rFonts w:hint="eastAsia" w:ascii="仿宋" w:hAnsi="仿宋" w:eastAsia="仿宋"/>
                <w:color w:val="auto"/>
                <w:kern w:val="0"/>
                <w:lang w:val="en-US" w:eastAsia="zh-CN"/>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无固定经营场所。</w:t>
            </w:r>
          </w:p>
        </w:tc>
        <w:tc>
          <w:tcPr>
            <w:tcW w:w="2409" w:type="dxa"/>
            <w:gridSpan w:val="2"/>
            <w:vMerge w:val="continue"/>
            <w:tcBorders>
              <w:left w:val="nil"/>
              <w:right w:val="single" w:color="000000" w:sz="4" w:space="0"/>
            </w:tcBorders>
            <w:noWrap w:val="0"/>
            <w:vAlign w:val="center"/>
          </w:tcPr>
          <w:p>
            <w:pPr>
              <w:widowControl/>
              <w:jc w:val="center"/>
              <w:rPr>
                <w:rFonts w:hint="default" w:ascii="仿宋" w:hAnsi="仿宋" w:eastAsia="仿宋"/>
                <w:color w:val="auto"/>
                <w:kern w:val="0"/>
                <w:lang w:val="en-US" w:eastAsia="zh-CN"/>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457" w:hRule="atLeast"/>
          <w:jc w:val="center"/>
        </w:trPr>
        <w:tc>
          <w:tcPr>
            <w:tcW w:w="734" w:type="dxa"/>
            <w:vMerge w:val="continue"/>
            <w:tcBorders>
              <w:left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360" w:type="dxa"/>
            <w:vMerge w:val="continue"/>
            <w:tcBorders>
              <w:left w:val="nil"/>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施工单位违背施工合同中所约定的合同内容，拒绝履行保修义务，被投诉且证实情况属实的。</w:t>
            </w:r>
          </w:p>
        </w:tc>
        <w:tc>
          <w:tcPr>
            <w:tcW w:w="2409" w:type="dxa"/>
            <w:gridSpan w:val="2"/>
            <w:vMerge w:val="continue"/>
            <w:tcBorders>
              <w:left w:val="nil"/>
              <w:right w:val="single" w:color="000000" w:sz="4" w:space="0"/>
            </w:tcBorders>
            <w:noWrap w:val="0"/>
            <w:vAlign w:val="center"/>
          </w:tcPr>
          <w:p>
            <w:pPr>
              <w:widowControl/>
              <w:jc w:val="center"/>
              <w:rPr>
                <w:rFonts w:ascii="仿宋" w:hAnsi="仿宋" w:eastAsia="仿宋"/>
                <w:color w:val="auto"/>
                <w:kern w:val="0"/>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724" w:hRule="atLeast"/>
          <w:jc w:val="center"/>
        </w:trPr>
        <w:tc>
          <w:tcPr>
            <w:tcW w:w="734" w:type="dxa"/>
            <w:vMerge w:val="continue"/>
            <w:tcBorders>
              <w:left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360" w:type="dxa"/>
            <w:vMerge w:val="continue"/>
            <w:tcBorders>
              <w:left w:val="nil"/>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在施工过程中，恶意增项被投诉且证实情况属实的。</w:t>
            </w:r>
          </w:p>
        </w:tc>
        <w:tc>
          <w:tcPr>
            <w:tcW w:w="2409" w:type="dxa"/>
            <w:gridSpan w:val="2"/>
            <w:vMerge w:val="continue"/>
            <w:tcBorders>
              <w:left w:val="nil"/>
              <w:right w:val="single" w:color="000000" w:sz="4" w:space="0"/>
            </w:tcBorders>
            <w:noWrap w:val="0"/>
            <w:vAlign w:val="center"/>
          </w:tcPr>
          <w:p>
            <w:pPr>
              <w:widowControl/>
              <w:jc w:val="center"/>
              <w:rPr>
                <w:rFonts w:ascii="仿宋" w:hAnsi="仿宋" w:eastAsia="仿宋"/>
                <w:color w:val="auto"/>
                <w:kern w:val="0"/>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90" w:hRule="atLeast"/>
          <w:jc w:val="center"/>
        </w:trPr>
        <w:tc>
          <w:tcPr>
            <w:tcW w:w="734" w:type="dxa"/>
            <w:vMerge w:val="continue"/>
            <w:tcBorders>
              <w:left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360" w:type="dxa"/>
            <w:vMerge w:val="continue"/>
            <w:tcBorders>
              <w:left w:val="nil"/>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使用超过国家有关建筑装饰装修材料有害物质限量标准的规定的材料的，被投诉且证实情况属实。</w:t>
            </w:r>
          </w:p>
        </w:tc>
        <w:tc>
          <w:tcPr>
            <w:tcW w:w="2409" w:type="dxa"/>
            <w:gridSpan w:val="2"/>
            <w:vMerge w:val="continue"/>
            <w:tcBorders>
              <w:left w:val="nil"/>
              <w:right w:val="single" w:color="000000" w:sz="4" w:space="0"/>
            </w:tcBorders>
            <w:noWrap w:val="0"/>
            <w:vAlign w:val="center"/>
          </w:tcPr>
          <w:p>
            <w:pPr>
              <w:widowControl/>
              <w:jc w:val="center"/>
              <w:rPr>
                <w:rFonts w:ascii="仿宋" w:hAnsi="仿宋" w:eastAsia="仿宋"/>
                <w:color w:val="auto"/>
                <w:kern w:val="0"/>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689" w:hRule="atLeast"/>
          <w:jc w:val="center"/>
        </w:trPr>
        <w:tc>
          <w:tcPr>
            <w:tcW w:w="734" w:type="dxa"/>
            <w:vMerge w:val="continue"/>
            <w:tcBorders>
              <w:left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360" w:type="dxa"/>
            <w:vMerge w:val="continue"/>
            <w:tcBorders>
              <w:left w:val="nil"/>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使用假冒伪劣或质量不合格材料的被投诉且证实情况属实。</w:t>
            </w:r>
          </w:p>
        </w:tc>
        <w:tc>
          <w:tcPr>
            <w:tcW w:w="2409" w:type="dxa"/>
            <w:gridSpan w:val="2"/>
            <w:vMerge w:val="continue"/>
            <w:tcBorders>
              <w:left w:val="nil"/>
              <w:right w:val="single" w:color="000000" w:sz="4" w:space="0"/>
            </w:tcBorders>
            <w:noWrap w:val="0"/>
            <w:vAlign w:val="center"/>
          </w:tcPr>
          <w:p>
            <w:pPr>
              <w:widowControl/>
              <w:jc w:val="center"/>
              <w:rPr>
                <w:rFonts w:ascii="仿宋" w:hAnsi="仿宋" w:eastAsia="仿宋"/>
                <w:color w:val="auto"/>
                <w:kern w:val="0"/>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704" w:hRule="atLeast"/>
          <w:jc w:val="center"/>
        </w:trPr>
        <w:tc>
          <w:tcPr>
            <w:tcW w:w="734" w:type="dxa"/>
            <w:vMerge w:val="continue"/>
            <w:tcBorders>
              <w:left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360" w:type="dxa"/>
            <w:vMerge w:val="continue"/>
            <w:tcBorders>
              <w:left w:val="nil"/>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发生质量安全事故，收到行政处罚或通报批评的。</w:t>
            </w:r>
          </w:p>
        </w:tc>
        <w:tc>
          <w:tcPr>
            <w:tcW w:w="2409" w:type="dxa"/>
            <w:gridSpan w:val="2"/>
            <w:vMerge w:val="continue"/>
            <w:tcBorders>
              <w:left w:val="nil"/>
              <w:right w:val="single" w:color="000000" w:sz="4" w:space="0"/>
            </w:tcBorders>
            <w:noWrap w:val="0"/>
            <w:vAlign w:val="center"/>
          </w:tcPr>
          <w:p>
            <w:pPr>
              <w:widowControl/>
              <w:jc w:val="center"/>
              <w:rPr>
                <w:rFonts w:ascii="仿宋" w:hAnsi="仿宋" w:eastAsia="仿宋"/>
                <w:color w:val="auto"/>
                <w:kern w:val="0"/>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1690" w:hRule="atLeast"/>
          <w:jc w:val="center"/>
        </w:trPr>
        <w:tc>
          <w:tcPr>
            <w:tcW w:w="734" w:type="dxa"/>
            <w:vMerge w:val="continue"/>
            <w:tcBorders>
              <w:left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360" w:type="dxa"/>
            <w:vMerge w:val="continue"/>
            <w:tcBorders>
              <w:left w:val="nil"/>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未经原设计单位或者具有相应资质等级的设计单位出具变更设计方案，且未经施工图设计审查机构及住建公安消防部门审查同意，不得擅自改动建筑主体和承重结构。</w:t>
            </w:r>
          </w:p>
        </w:tc>
        <w:tc>
          <w:tcPr>
            <w:tcW w:w="2409" w:type="dxa"/>
            <w:gridSpan w:val="2"/>
            <w:vMerge w:val="continue"/>
            <w:tcBorders>
              <w:left w:val="nil"/>
              <w:right w:val="single" w:color="000000" w:sz="4" w:space="0"/>
            </w:tcBorders>
            <w:noWrap w:val="0"/>
            <w:vAlign w:val="center"/>
          </w:tcPr>
          <w:p>
            <w:pPr>
              <w:widowControl/>
              <w:jc w:val="center"/>
              <w:rPr>
                <w:rFonts w:ascii="仿宋" w:hAnsi="仿宋" w:eastAsia="仿宋"/>
                <w:color w:val="auto"/>
                <w:kern w:val="0"/>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1036" w:hRule="atLeast"/>
          <w:jc w:val="center"/>
        </w:trPr>
        <w:tc>
          <w:tcPr>
            <w:tcW w:w="734" w:type="dxa"/>
            <w:vMerge w:val="continue"/>
            <w:tcBorders>
              <w:left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360" w:type="dxa"/>
            <w:vMerge w:val="continue"/>
            <w:tcBorders>
              <w:left w:val="nil"/>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企业在两年内无投诉记录或有投诉记录但已正常解决，无因企业原因对消费者造成经济损失。</w:t>
            </w:r>
          </w:p>
        </w:tc>
        <w:tc>
          <w:tcPr>
            <w:tcW w:w="2409" w:type="dxa"/>
            <w:gridSpan w:val="2"/>
            <w:vMerge w:val="continue"/>
            <w:tcBorders>
              <w:left w:val="nil"/>
              <w:right w:val="single" w:color="000000" w:sz="4" w:space="0"/>
            </w:tcBorders>
            <w:noWrap w:val="0"/>
            <w:vAlign w:val="center"/>
          </w:tcPr>
          <w:p>
            <w:pPr>
              <w:widowControl/>
              <w:jc w:val="center"/>
              <w:rPr>
                <w:rFonts w:ascii="仿宋" w:hAnsi="仿宋" w:eastAsia="仿宋"/>
                <w:color w:val="auto"/>
                <w:kern w:val="0"/>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744" w:hRule="atLeast"/>
          <w:jc w:val="center"/>
        </w:trPr>
        <w:tc>
          <w:tcPr>
            <w:tcW w:w="734" w:type="dxa"/>
            <w:vMerge w:val="continue"/>
            <w:tcBorders>
              <w:left w:val="single" w:color="000000" w:sz="4" w:space="0"/>
              <w:bottom w:val="single" w:color="auto" w:sz="4" w:space="0"/>
              <w:right w:val="single" w:color="000000" w:sz="4" w:space="0"/>
            </w:tcBorders>
            <w:noWrap w:val="0"/>
            <w:vAlign w:val="center"/>
          </w:tcPr>
          <w:p>
            <w:pPr>
              <w:widowControl/>
              <w:jc w:val="center"/>
              <w:rPr>
                <w:rFonts w:ascii="仿宋" w:hAnsi="仿宋" w:eastAsia="仿宋"/>
                <w:color w:val="auto"/>
                <w:kern w:val="0"/>
              </w:rPr>
            </w:pPr>
          </w:p>
        </w:tc>
        <w:tc>
          <w:tcPr>
            <w:tcW w:w="1360" w:type="dxa"/>
            <w:vMerge w:val="continue"/>
            <w:tcBorders>
              <w:left w:val="nil"/>
              <w:bottom w:val="single" w:color="auto" w:sz="4" w:space="0"/>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其他违规装饰装修行为，被通报或行政处罚的。</w:t>
            </w:r>
          </w:p>
        </w:tc>
        <w:tc>
          <w:tcPr>
            <w:tcW w:w="2409" w:type="dxa"/>
            <w:gridSpan w:val="2"/>
            <w:vMerge w:val="continue"/>
            <w:tcBorders>
              <w:left w:val="nil"/>
              <w:bottom w:val="single" w:color="auto" w:sz="4" w:space="0"/>
              <w:right w:val="single" w:color="000000" w:sz="4" w:space="0"/>
            </w:tcBorders>
            <w:noWrap w:val="0"/>
            <w:vAlign w:val="center"/>
          </w:tcPr>
          <w:p>
            <w:pPr>
              <w:widowControl/>
              <w:jc w:val="center"/>
              <w:rPr>
                <w:rFonts w:ascii="仿宋" w:hAnsi="仿宋" w:eastAsia="仿宋"/>
                <w:color w:val="auto"/>
                <w:kern w:val="0"/>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769" w:hRule="atLeast"/>
          <w:jc w:val="center"/>
        </w:trPr>
        <w:tc>
          <w:tcPr>
            <w:tcW w:w="734" w:type="dxa"/>
            <w:vMerge w:val="restart"/>
            <w:tcBorders>
              <w:left w:val="single" w:color="000000" w:sz="4" w:space="0"/>
              <w:right w:val="single" w:color="000000" w:sz="4" w:space="0"/>
            </w:tcBorders>
            <w:noWrap w:val="0"/>
            <w:vAlign w:val="center"/>
          </w:tcPr>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10</w:t>
            </w:r>
          </w:p>
        </w:tc>
        <w:tc>
          <w:tcPr>
            <w:tcW w:w="1360" w:type="dxa"/>
            <w:vMerge w:val="restart"/>
            <w:tcBorders>
              <w:left w:val="nil"/>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扣分项</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两年内从不参加任何行业交流活动的，扣5分。</w:t>
            </w:r>
          </w:p>
        </w:tc>
        <w:tc>
          <w:tcPr>
            <w:tcW w:w="2409" w:type="dxa"/>
            <w:gridSpan w:val="2"/>
            <w:tcBorders>
              <w:left w:val="nil"/>
              <w:bottom w:val="single" w:color="auto"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参加协会活动情况</w:t>
            </w:r>
          </w:p>
          <w:p>
            <w:pPr>
              <w:widowControl/>
              <w:jc w:val="center"/>
              <w:rPr>
                <w:rFonts w:ascii="仿宋" w:hAnsi="仿宋" w:eastAsia="仿宋"/>
                <w:color w:val="auto"/>
                <w:kern w:val="0"/>
              </w:rPr>
            </w:pPr>
            <w:r>
              <w:rPr>
                <w:rFonts w:hint="eastAsia" w:ascii="仿宋" w:hAnsi="仿宋" w:eastAsia="仿宋"/>
                <w:color w:val="auto"/>
                <w:kern w:val="0"/>
                <w:lang w:val="en-US" w:eastAsia="zh-CN"/>
              </w:rPr>
              <w:t>协会自查无需提供。</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799" w:hRule="atLeast"/>
          <w:jc w:val="center"/>
        </w:trPr>
        <w:tc>
          <w:tcPr>
            <w:tcW w:w="734" w:type="dxa"/>
            <w:vMerge w:val="continue"/>
            <w:tcBorders>
              <w:left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p>
        </w:tc>
        <w:tc>
          <w:tcPr>
            <w:tcW w:w="1360" w:type="dxa"/>
            <w:vMerge w:val="continue"/>
            <w:tcBorders>
              <w:left w:val="nil"/>
              <w:right w:val="single" w:color="000000" w:sz="4" w:space="0"/>
            </w:tcBorders>
            <w:noWrap w:val="0"/>
            <w:vAlign w:val="center"/>
          </w:tcPr>
          <w:p>
            <w:pPr>
              <w:widowControl/>
              <w:jc w:val="center"/>
              <w:rPr>
                <w:rFonts w:hint="eastAsia" w:ascii="仿宋" w:hAnsi="仿宋" w:eastAsia="仿宋"/>
                <w:color w:val="auto"/>
                <w:kern w:val="0"/>
                <w:lang w:val="en-US" w:eastAsia="zh-CN"/>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不妥善处理协会转交的投诉或对投诉协商结果不履行的，扣5分。</w:t>
            </w:r>
          </w:p>
        </w:tc>
        <w:tc>
          <w:tcPr>
            <w:tcW w:w="2409" w:type="dxa"/>
            <w:gridSpan w:val="2"/>
            <w:tcBorders>
              <w:left w:val="nil"/>
              <w:bottom w:val="single" w:color="auto"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协会自查。</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457" w:hRule="atLeast"/>
          <w:jc w:val="center"/>
        </w:trPr>
        <w:tc>
          <w:tcPr>
            <w:tcW w:w="734" w:type="dxa"/>
            <w:vMerge w:val="continue"/>
            <w:tcBorders>
              <w:left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p>
        </w:tc>
        <w:tc>
          <w:tcPr>
            <w:tcW w:w="1360" w:type="dxa"/>
            <w:vMerge w:val="continue"/>
            <w:tcBorders>
              <w:left w:val="nil"/>
              <w:right w:val="single" w:color="000000" w:sz="4" w:space="0"/>
            </w:tcBorders>
            <w:noWrap w:val="0"/>
            <w:vAlign w:val="center"/>
          </w:tcPr>
          <w:p>
            <w:pPr>
              <w:widowControl/>
              <w:jc w:val="center"/>
              <w:rPr>
                <w:rFonts w:hint="eastAsia" w:ascii="仿宋" w:hAnsi="仿宋" w:eastAsia="仿宋"/>
                <w:color w:val="auto"/>
                <w:kern w:val="0"/>
                <w:lang w:val="en-US" w:eastAsia="zh-CN"/>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default" w:ascii="仿宋" w:hAnsi="仿宋" w:eastAsia="仿宋"/>
                <w:color w:val="auto"/>
                <w:kern w:val="0"/>
                <w:lang w:val="en-US" w:eastAsia="zh-CN"/>
              </w:rPr>
            </w:pPr>
            <w:r>
              <w:rPr>
                <w:rFonts w:hint="eastAsia" w:ascii="仿宋" w:hAnsi="仿宋" w:eastAsia="仿宋"/>
                <w:color w:val="auto"/>
                <w:kern w:val="0"/>
                <w:lang w:val="en-US" w:eastAsia="zh-CN"/>
              </w:rPr>
              <w:t>申报材料编制不规范，不符合要求，最高扣5分。</w:t>
            </w:r>
          </w:p>
        </w:tc>
        <w:tc>
          <w:tcPr>
            <w:tcW w:w="2409" w:type="dxa"/>
            <w:gridSpan w:val="2"/>
            <w:tcBorders>
              <w:left w:val="nil"/>
              <w:bottom w:val="single" w:color="auto"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协会自查。</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457" w:hRule="atLeast"/>
          <w:jc w:val="center"/>
        </w:trPr>
        <w:tc>
          <w:tcPr>
            <w:tcW w:w="734" w:type="dxa"/>
            <w:vMerge w:val="continue"/>
            <w:tcBorders>
              <w:left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p>
        </w:tc>
        <w:tc>
          <w:tcPr>
            <w:tcW w:w="1360" w:type="dxa"/>
            <w:vMerge w:val="continue"/>
            <w:tcBorders>
              <w:left w:val="nil"/>
              <w:right w:val="single" w:color="000000" w:sz="4" w:space="0"/>
            </w:tcBorders>
            <w:noWrap w:val="0"/>
            <w:vAlign w:val="center"/>
          </w:tcPr>
          <w:p>
            <w:pPr>
              <w:widowControl/>
              <w:jc w:val="center"/>
              <w:rPr>
                <w:rFonts w:hint="eastAsia" w:ascii="仿宋" w:hAnsi="仿宋" w:eastAsia="仿宋"/>
                <w:color w:val="auto"/>
                <w:kern w:val="0"/>
                <w:lang w:val="en-US" w:eastAsia="zh-CN"/>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无完善的售后保修制度；未设有专门的24小时维保修电话和专门的维修、保修人员；合同中未明确电话号码、保修时限和售后服务承诺。</w:t>
            </w:r>
          </w:p>
          <w:p>
            <w:pPr>
              <w:rPr>
                <w:rFonts w:hint="default" w:ascii="仿宋" w:hAnsi="仿宋" w:eastAsia="仿宋"/>
                <w:color w:val="auto"/>
                <w:kern w:val="0"/>
                <w:lang w:val="en-US" w:eastAsia="zh-CN"/>
              </w:rPr>
            </w:pPr>
            <w:r>
              <w:rPr>
                <w:rFonts w:hint="eastAsia" w:ascii="仿宋" w:hAnsi="仿宋" w:eastAsia="仿宋"/>
                <w:color w:val="auto"/>
                <w:kern w:val="0"/>
                <w:lang w:val="en-US" w:eastAsia="zh-CN"/>
              </w:rPr>
              <w:t>每出现一项扣3分，扣完为止。</w:t>
            </w:r>
          </w:p>
        </w:tc>
        <w:tc>
          <w:tcPr>
            <w:tcW w:w="2409" w:type="dxa"/>
            <w:gridSpan w:val="2"/>
            <w:tcBorders>
              <w:left w:val="nil"/>
              <w:bottom w:val="single" w:color="auto"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协会自查。</w:t>
            </w:r>
          </w:p>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申报材料中未证明有即为没有。</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457" w:hRule="atLeast"/>
          <w:jc w:val="center"/>
        </w:trPr>
        <w:tc>
          <w:tcPr>
            <w:tcW w:w="734" w:type="dxa"/>
            <w:vMerge w:val="continue"/>
            <w:tcBorders>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p>
        </w:tc>
        <w:tc>
          <w:tcPr>
            <w:tcW w:w="1360" w:type="dxa"/>
            <w:vMerge w:val="continue"/>
            <w:tcBorders>
              <w:left w:val="nil"/>
              <w:bottom w:val="single" w:color="auto"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未设有公开的投诉举报电话；投诉处理回访制度不健全；受理、处理情况记录和档案资料不完整。</w:t>
            </w:r>
          </w:p>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每出现一项扣2分，扣完为止。</w:t>
            </w:r>
          </w:p>
        </w:tc>
        <w:tc>
          <w:tcPr>
            <w:tcW w:w="2409" w:type="dxa"/>
            <w:gridSpan w:val="2"/>
            <w:tcBorders>
              <w:left w:val="nil"/>
              <w:bottom w:val="single" w:color="auto"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协会自查。</w:t>
            </w:r>
          </w:p>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申报材料中未证明有即为没有。</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457" w:hRule="atLeast"/>
          <w:jc w:val="center"/>
        </w:trPr>
        <w:tc>
          <w:tcPr>
            <w:tcW w:w="734" w:type="dxa"/>
            <w:vMerge w:val="restart"/>
            <w:tcBorders>
              <w:left w:val="single" w:color="000000" w:sz="4" w:space="0"/>
              <w:right w:val="single" w:color="000000" w:sz="4" w:space="0"/>
            </w:tcBorders>
            <w:noWrap w:val="0"/>
            <w:vAlign w:val="center"/>
          </w:tcPr>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11</w:t>
            </w:r>
          </w:p>
        </w:tc>
        <w:tc>
          <w:tcPr>
            <w:tcW w:w="1360" w:type="dxa"/>
            <w:vMerge w:val="restart"/>
            <w:tcBorders>
              <w:left w:val="nil"/>
              <w:right w:val="single" w:color="000000" w:sz="4" w:space="0"/>
            </w:tcBorders>
            <w:noWrap w:val="0"/>
            <w:vAlign w:val="center"/>
          </w:tcPr>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加分项</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获得国家专利（有效期内）1项加2分，加分上限为6分。</w:t>
            </w:r>
          </w:p>
        </w:tc>
        <w:tc>
          <w:tcPr>
            <w:tcW w:w="2409" w:type="dxa"/>
            <w:gridSpan w:val="2"/>
            <w:tcBorders>
              <w:left w:val="nil"/>
              <w:bottom w:val="single" w:color="auto"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提供国家专利证书。</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457" w:hRule="atLeast"/>
          <w:jc w:val="center"/>
        </w:trPr>
        <w:tc>
          <w:tcPr>
            <w:tcW w:w="734" w:type="dxa"/>
            <w:vMerge w:val="continue"/>
            <w:tcBorders>
              <w:left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p>
        </w:tc>
        <w:tc>
          <w:tcPr>
            <w:tcW w:w="1360" w:type="dxa"/>
            <w:vMerge w:val="continue"/>
            <w:tcBorders>
              <w:left w:val="nil"/>
              <w:right w:val="single" w:color="000000" w:sz="4" w:space="0"/>
            </w:tcBorders>
            <w:noWrap w:val="0"/>
            <w:vAlign w:val="center"/>
          </w:tcPr>
          <w:p>
            <w:pPr>
              <w:widowControl/>
              <w:jc w:val="center"/>
              <w:rPr>
                <w:rFonts w:hint="eastAsia" w:ascii="仿宋" w:hAnsi="仿宋" w:eastAsia="仿宋"/>
                <w:color w:val="auto"/>
                <w:kern w:val="0"/>
                <w:lang w:val="en-US" w:eastAsia="zh-CN"/>
              </w:rPr>
            </w:pPr>
          </w:p>
        </w:tc>
        <w:tc>
          <w:tcPr>
            <w:tcW w:w="3430" w:type="dxa"/>
            <w:gridSpan w:val="2"/>
            <w:tcBorders>
              <w:top w:val="single" w:color="auto" w:sz="4" w:space="0"/>
              <w:left w:val="nil"/>
              <w:bottom w:val="single" w:color="000000"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两年内获得一项获奖国家级工法加3分、省级工法加1分；作为参编单位获得1项国家级工法加2分，省级工法及市级工法加1分，加分上限为6分。</w:t>
            </w:r>
          </w:p>
        </w:tc>
        <w:tc>
          <w:tcPr>
            <w:tcW w:w="2409" w:type="dxa"/>
            <w:gridSpan w:val="2"/>
            <w:tcBorders>
              <w:left w:val="nil"/>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提供已获得的国家级或省级工法证书。</w:t>
            </w:r>
          </w:p>
          <w:p>
            <w:pPr>
              <w:widowControl/>
              <w:jc w:val="center"/>
              <w:rPr>
                <w:rFonts w:hint="eastAsia" w:ascii="仿宋" w:hAnsi="仿宋" w:eastAsia="仿宋"/>
                <w:color w:val="auto"/>
                <w:kern w:val="0"/>
                <w:lang w:val="en-US" w:eastAsia="zh-CN"/>
              </w:rPr>
            </w:pPr>
          </w:p>
        </w:tc>
        <w:tc>
          <w:tcPr>
            <w:tcW w:w="1276" w:type="dxa"/>
            <w:tcBorders>
              <w:top w:val="single" w:color="auto" w:sz="4" w:space="0"/>
              <w:left w:val="nil"/>
              <w:bottom w:val="single" w:color="000000"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000000"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457" w:hRule="atLeast"/>
          <w:jc w:val="center"/>
        </w:trPr>
        <w:tc>
          <w:tcPr>
            <w:tcW w:w="734" w:type="dxa"/>
            <w:vMerge w:val="continue"/>
            <w:tcBorders>
              <w:left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p>
        </w:tc>
        <w:tc>
          <w:tcPr>
            <w:tcW w:w="1360" w:type="dxa"/>
            <w:vMerge w:val="continue"/>
            <w:tcBorders>
              <w:left w:val="nil"/>
              <w:right w:val="single" w:color="000000" w:sz="4" w:space="0"/>
            </w:tcBorders>
            <w:noWrap w:val="0"/>
            <w:vAlign w:val="center"/>
          </w:tcPr>
          <w:p>
            <w:pPr>
              <w:widowControl/>
              <w:jc w:val="center"/>
              <w:rPr>
                <w:rFonts w:hint="eastAsia" w:ascii="仿宋" w:hAnsi="仿宋" w:eastAsia="仿宋"/>
                <w:color w:val="auto"/>
                <w:kern w:val="0"/>
                <w:lang w:val="en-US" w:eastAsia="zh-CN"/>
              </w:rPr>
            </w:pP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上年度内参与市级及以上行业政策研究工作一次加2分，加分上限为6分。</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相关证明资料（例如行业座谈会、交流会等）。</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697" w:hRule="atLeast"/>
          <w:jc w:val="center"/>
        </w:trPr>
        <w:tc>
          <w:tcPr>
            <w:tcW w:w="734" w:type="dxa"/>
            <w:vMerge w:val="continue"/>
            <w:tcBorders>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p>
        </w:tc>
        <w:tc>
          <w:tcPr>
            <w:tcW w:w="1360" w:type="dxa"/>
            <w:vMerge w:val="continue"/>
            <w:tcBorders>
              <w:left w:val="nil"/>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olor w:val="auto"/>
                <w:kern w:val="0"/>
                <w:lang w:val="en-US" w:eastAsia="zh-CN"/>
              </w:rPr>
            </w:pPr>
            <w:r>
              <w:rPr>
                <w:rFonts w:hint="eastAsia" w:ascii="仿宋" w:hAnsi="仿宋" w:eastAsia="仿宋"/>
                <w:color w:val="auto"/>
                <w:kern w:val="0"/>
                <w:lang w:val="en-US" w:eastAsia="zh-CN"/>
              </w:rPr>
              <w:t>上年度无任何投诉，加5分。</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协会自查。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938" w:hRule="atLeast"/>
          <w:jc w:val="center"/>
        </w:trPr>
        <w:tc>
          <w:tcPr>
            <w:tcW w:w="276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申报单位</w:t>
            </w:r>
          </w:p>
          <w:p>
            <w:pPr>
              <w:widowControl/>
              <w:jc w:val="center"/>
              <w:rPr>
                <w:rFonts w:hint="default" w:ascii="仿宋" w:hAnsi="仿宋" w:eastAsia="仿宋"/>
                <w:kern w:val="0"/>
                <w:lang w:val="en-US" w:eastAsia="zh-CN"/>
              </w:rPr>
            </w:pPr>
            <w:r>
              <w:rPr>
                <w:rFonts w:hint="eastAsia" w:ascii="仿宋" w:hAnsi="仿宋" w:eastAsia="仿宋"/>
                <w:color w:val="auto"/>
                <w:kern w:val="0"/>
                <w:lang w:val="en-US" w:eastAsia="zh-CN"/>
              </w:rPr>
              <w:t>公章</w:t>
            </w:r>
          </w:p>
        </w:tc>
        <w:tc>
          <w:tcPr>
            <w:tcW w:w="27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协会</w:t>
            </w:r>
          </w:p>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公章</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分数合计</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kern w:val="0"/>
              </w:rPr>
            </w:pPr>
          </w:p>
        </w:tc>
      </w:tr>
      <w:tr>
        <w:tblPrEx>
          <w:tblCellMar>
            <w:top w:w="0" w:type="dxa"/>
            <w:left w:w="108" w:type="dxa"/>
            <w:bottom w:w="0" w:type="dxa"/>
            <w:right w:w="108" w:type="dxa"/>
          </w:tblCellMar>
        </w:tblPrEx>
        <w:trPr>
          <w:trHeight w:val="1705" w:hRule="atLeast"/>
          <w:jc w:val="center"/>
        </w:trPr>
        <w:tc>
          <w:tcPr>
            <w:tcW w:w="276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27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kern w:val="0"/>
              </w:rPr>
            </w:pPr>
            <w:r>
              <w:rPr>
                <w:rFonts w:hint="eastAsia" w:ascii="仿宋" w:hAnsi="仿宋" w:eastAsia="仿宋"/>
                <w:color w:val="auto"/>
                <w:kern w:val="0"/>
                <w:lang w:val="en-US" w:eastAsia="zh-CN"/>
              </w:rPr>
              <w:t>评估小组签字</w:t>
            </w:r>
          </w:p>
        </w:tc>
        <w:tc>
          <w:tcPr>
            <w:tcW w:w="422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olor w:val="auto"/>
                <w:kern w:val="0"/>
                <w:lang w:val="en-US" w:eastAsia="zh-CN"/>
              </w:rPr>
            </w:pPr>
          </w:p>
        </w:tc>
      </w:tr>
      <w:tr>
        <w:tblPrEx>
          <w:tblCellMar>
            <w:top w:w="0" w:type="dxa"/>
            <w:left w:w="108" w:type="dxa"/>
            <w:bottom w:w="0" w:type="dxa"/>
            <w:right w:w="108" w:type="dxa"/>
          </w:tblCellMar>
        </w:tblPrEx>
        <w:trPr>
          <w:trHeight w:val="1258" w:hRule="atLeast"/>
          <w:jc w:val="center"/>
        </w:trPr>
        <w:tc>
          <w:tcPr>
            <w:tcW w:w="10627" w:type="dxa"/>
            <w:gridSpan w:val="8"/>
            <w:tcBorders>
              <w:top w:val="single" w:color="000000" w:sz="4" w:space="0"/>
              <w:left w:val="single" w:color="000000" w:sz="4" w:space="0"/>
              <w:bottom w:val="single" w:color="auto" w:sz="4" w:space="0"/>
              <w:right w:val="single" w:color="000000" w:sz="4" w:space="0"/>
            </w:tcBorders>
            <w:noWrap w:val="0"/>
            <w:vAlign w:val="center"/>
          </w:tcPr>
          <w:p>
            <w:pPr>
              <w:spacing w:line="360" w:lineRule="exact"/>
              <w:jc w:val="left"/>
              <w:rPr>
                <w:rFonts w:ascii="宋体" w:hAnsi="宋体" w:cs="仿宋_GB2312"/>
                <w:b/>
                <w:sz w:val="24"/>
                <w:szCs w:val="24"/>
              </w:rPr>
            </w:pPr>
            <w:r>
              <w:rPr>
                <w:rFonts w:hint="eastAsia" w:ascii="宋体" w:hAnsi="宋体" w:cs="仿宋_GB2312"/>
                <w:b/>
                <w:sz w:val="24"/>
                <w:szCs w:val="24"/>
              </w:rPr>
              <w:t>评分说明：</w:t>
            </w:r>
          </w:p>
          <w:p>
            <w:pPr>
              <w:rPr>
                <w:rFonts w:hint="eastAsia" w:ascii="仿宋" w:hAnsi="仿宋" w:eastAsia="仿宋"/>
                <w:kern w:val="0"/>
                <w:lang w:val="en-US" w:eastAsia="zh-CN"/>
              </w:rPr>
            </w:pPr>
            <w:r>
              <w:rPr>
                <w:rFonts w:hint="eastAsia" w:ascii="仿宋" w:hAnsi="仿宋" w:eastAsia="仿宋"/>
                <w:kern w:val="0"/>
                <w:lang w:val="en-US" w:eastAsia="zh-CN"/>
              </w:rPr>
              <w:t>1、所列活动及提供的数据，未列明具体年度的，需是企业上年度内至申报日之间发生的。</w:t>
            </w:r>
          </w:p>
          <w:p>
            <w:pPr>
              <w:rPr>
                <w:rFonts w:hint="eastAsia" w:ascii="仿宋" w:hAnsi="仿宋" w:eastAsia="仿宋"/>
                <w:kern w:val="0"/>
                <w:lang w:val="en-US" w:eastAsia="zh-CN"/>
              </w:rPr>
            </w:pPr>
            <w:r>
              <w:rPr>
                <w:rFonts w:hint="eastAsia" w:ascii="仿宋" w:hAnsi="仿宋" w:eastAsia="仿宋"/>
                <w:kern w:val="0"/>
                <w:lang w:val="en-US" w:eastAsia="zh-CN"/>
              </w:rPr>
              <w:t>2、同项活动不重复计分。</w:t>
            </w:r>
          </w:p>
          <w:p>
            <w:pPr>
              <w:rPr>
                <w:rFonts w:hint="default" w:ascii="仿宋" w:hAnsi="仿宋" w:eastAsia="仿宋"/>
                <w:kern w:val="0"/>
                <w:lang w:val="en-US" w:eastAsia="zh-CN"/>
              </w:rPr>
            </w:pPr>
            <w:r>
              <w:rPr>
                <w:rFonts w:hint="eastAsia" w:ascii="仿宋" w:hAnsi="仿宋" w:eastAsia="仿宋"/>
                <w:kern w:val="0"/>
                <w:lang w:val="en-US" w:eastAsia="zh-CN"/>
              </w:rPr>
              <w:t>3、所有证明材料只需提供复印件并加盖单位公章，原件备查。</w:t>
            </w:r>
          </w:p>
          <w:p>
            <w:pPr>
              <w:rPr>
                <w:rFonts w:hint="default" w:ascii="仿宋" w:hAnsi="仿宋" w:eastAsia="仿宋"/>
                <w:kern w:val="0"/>
                <w:lang w:val="en-US" w:eastAsia="zh-CN"/>
              </w:rPr>
            </w:pPr>
            <w:r>
              <w:rPr>
                <w:rFonts w:hint="eastAsia" w:ascii="仿宋" w:hAnsi="仿宋" w:eastAsia="仿宋"/>
                <w:kern w:val="0"/>
                <w:lang w:val="en-US" w:eastAsia="zh-CN"/>
              </w:rPr>
              <w:t>4、申报表及评估标准单独报送，并按照要求加盖公章。</w:t>
            </w:r>
          </w:p>
          <w:p>
            <w:pPr>
              <w:rPr>
                <w:rFonts w:hint="default" w:ascii="仿宋" w:hAnsi="仿宋" w:eastAsia="仿宋"/>
                <w:kern w:val="0"/>
                <w:lang w:val="en-US" w:eastAsia="zh-CN"/>
              </w:rPr>
            </w:pPr>
            <w:r>
              <w:rPr>
                <w:rFonts w:hint="eastAsia" w:ascii="仿宋" w:hAnsi="仿宋" w:eastAsia="仿宋"/>
                <w:kern w:val="0"/>
                <w:lang w:val="en-US" w:eastAsia="zh-CN"/>
              </w:rPr>
              <w:t>5、证明材料需按照评估顺序放置并胶印，封面加盖公章，侧面加盖骑缝章。</w:t>
            </w:r>
          </w:p>
        </w:tc>
      </w:tr>
    </w:tbl>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right="0" w:rightChars="0"/>
        <w:jc w:val="both"/>
        <w:textAlignment w:val="auto"/>
        <w:outlineLvl w:val="9"/>
        <w:rPr>
          <w:rFonts w:hint="eastAsia" w:ascii="仿宋" w:hAnsi="仿宋" w:eastAsia="仿宋" w:cs="仿宋"/>
          <w:color w:val="auto"/>
          <w:sz w:val="32"/>
          <w:szCs w:val="32"/>
          <w:lang w:val="en-US" w:eastAsia="zh-CN"/>
        </w:rPr>
      </w:pPr>
    </w:p>
    <w:p>
      <w:pPr>
        <w:jc w:val="center"/>
        <w:rPr>
          <w:rFonts w:hint="eastAsia"/>
          <w:b w:val="0"/>
          <w:bCs/>
          <w:sz w:val="36"/>
          <w:szCs w:val="36"/>
          <w:lang w:val="en-US" w:eastAsia="zh-CN"/>
        </w:rPr>
        <w:sectPr>
          <w:footerReference r:id="rId11" w:type="default"/>
          <w:pgSz w:w="11906" w:h="16838"/>
          <w:pgMar w:top="1440" w:right="1800" w:bottom="1440" w:left="1800" w:header="851" w:footer="992" w:gutter="0"/>
          <w:pgNumType w:fmt="decimal" w:start="1"/>
          <w:cols w:space="425" w:num="1"/>
          <w:docGrid w:type="lines" w:linePitch="312" w:charSpace="0"/>
        </w:sectPr>
      </w:pPr>
    </w:p>
    <w:p>
      <w:pPr>
        <w:jc w:val="center"/>
        <w:rPr>
          <w:rFonts w:hint="eastAsia"/>
          <w:b w:val="0"/>
          <w:bCs/>
          <w:sz w:val="36"/>
          <w:szCs w:val="36"/>
          <w:lang w:val="en-US" w:eastAsia="zh-CN"/>
        </w:rPr>
      </w:pPr>
      <w:r>
        <w:rPr>
          <w:rFonts w:hint="eastAsia"/>
          <w:b w:val="0"/>
          <w:bCs/>
          <w:sz w:val="36"/>
          <w:szCs w:val="36"/>
          <w:lang w:val="en-US" w:eastAsia="zh-CN"/>
        </w:rPr>
        <w:t>2-3：连云港市装饰装修行业协会会员企业</w:t>
      </w:r>
    </w:p>
    <w:p>
      <w:pPr>
        <w:jc w:val="center"/>
        <w:rPr>
          <w:rFonts w:hint="eastAsia" w:ascii="仿宋" w:hAnsi="仿宋" w:eastAsia="仿宋" w:cs="仿宋"/>
          <w:b w:val="0"/>
          <w:bCs/>
          <w:sz w:val="32"/>
          <w:szCs w:val="32"/>
          <w:lang w:val="en-US" w:eastAsia="zh-CN"/>
        </w:rPr>
      </w:pPr>
      <w:r>
        <w:rPr>
          <w:rFonts w:hint="eastAsia"/>
          <w:b w:val="0"/>
          <w:bCs/>
          <w:sz w:val="36"/>
          <w:szCs w:val="36"/>
          <w:lang w:val="en-US" w:eastAsia="zh-CN"/>
        </w:rPr>
        <w:t>综合评估标准</w:t>
      </w:r>
      <w:r>
        <w:rPr>
          <w:rFonts w:hint="eastAsia" w:ascii="仿宋" w:hAnsi="仿宋" w:eastAsia="仿宋" w:cs="仿宋"/>
          <w:b w:val="0"/>
          <w:bCs/>
          <w:sz w:val="32"/>
          <w:szCs w:val="32"/>
          <w:lang w:val="en-US" w:eastAsia="zh-CN"/>
        </w:rPr>
        <w:t>（装饰材料类及其他）</w:t>
      </w:r>
    </w:p>
    <w:tbl>
      <w:tblPr>
        <w:tblStyle w:val="4"/>
        <w:tblW w:w="10627" w:type="dxa"/>
        <w:jc w:val="center"/>
        <w:tblLayout w:type="fixed"/>
        <w:tblCellMar>
          <w:top w:w="0" w:type="dxa"/>
          <w:left w:w="108" w:type="dxa"/>
          <w:bottom w:w="0" w:type="dxa"/>
          <w:right w:w="108" w:type="dxa"/>
        </w:tblCellMar>
      </w:tblPr>
      <w:tblGrid>
        <w:gridCol w:w="734"/>
        <w:gridCol w:w="1360"/>
        <w:gridCol w:w="668"/>
        <w:gridCol w:w="2762"/>
        <w:gridCol w:w="879"/>
        <w:gridCol w:w="1530"/>
        <w:gridCol w:w="1276"/>
        <w:gridCol w:w="1418"/>
      </w:tblGrid>
      <w:tr>
        <w:tblPrEx>
          <w:tblCellMar>
            <w:top w:w="0" w:type="dxa"/>
            <w:left w:w="108" w:type="dxa"/>
            <w:bottom w:w="0" w:type="dxa"/>
            <w:right w:w="108" w:type="dxa"/>
          </w:tblCellMar>
        </w:tblPrEx>
        <w:trPr>
          <w:trHeight w:val="627"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b/>
                <w:bCs/>
                <w:kern w:val="0"/>
                <w:sz w:val="24"/>
              </w:rPr>
            </w:pPr>
            <w:r>
              <w:rPr>
                <w:rFonts w:hint="eastAsia" w:ascii="宋体" w:hAnsi="宋体"/>
                <w:b/>
                <w:bCs/>
                <w:kern w:val="0"/>
                <w:sz w:val="24"/>
              </w:rPr>
              <w:t>序号</w:t>
            </w:r>
          </w:p>
        </w:tc>
        <w:tc>
          <w:tcPr>
            <w:tcW w:w="1360" w:type="dxa"/>
            <w:tcBorders>
              <w:top w:val="single" w:color="000000" w:sz="4" w:space="0"/>
              <w:left w:val="nil"/>
              <w:bottom w:val="single" w:color="000000" w:sz="4" w:space="0"/>
              <w:right w:val="single" w:color="000000" w:sz="4" w:space="0"/>
            </w:tcBorders>
            <w:noWrap w:val="0"/>
            <w:vAlign w:val="center"/>
          </w:tcPr>
          <w:p>
            <w:pPr>
              <w:widowControl/>
              <w:jc w:val="center"/>
              <w:rPr>
                <w:rFonts w:ascii="宋体"/>
                <w:b/>
                <w:bCs/>
                <w:kern w:val="0"/>
                <w:sz w:val="24"/>
              </w:rPr>
            </w:pPr>
            <w:r>
              <w:rPr>
                <w:rFonts w:hint="eastAsia" w:ascii="宋体" w:hAnsi="宋体"/>
                <w:b/>
                <w:bCs/>
                <w:kern w:val="0"/>
                <w:sz w:val="24"/>
              </w:rPr>
              <w:t>分类指标</w:t>
            </w:r>
          </w:p>
        </w:tc>
        <w:tc>
          <w:tcPr>
            <w:tcW w:w="3430" w:type="dxa"/>
            <w:gridSpan w:val="2"/>
            <w:tcBorders>
              <w:top w:val="single" w:color="000000" w:sz="4" w:space="0"/>
              <w:left w:val="nil"/>
              <w:bottom w:val="single" w:color="auto" w:sz="4" w:space="0"/>
              <w:right w:val="single" w:color="000000" w:sz="4" w:space="0"/>
            </w:tcBorders>
            <w:noWrap w:val="0"/>
            <w:vAlign w:val="center"/>
          </w:tcPr>
          <w:p>
            <w:pPr>
              <w:widowControl/>
              <w:jc w:val="center"/>
              <w:rPr>
                <w:rFonts w:ascii="宋体"/>
                <w:kern w:val="0"/>
                <w:sz w:val="24"/>
              </w:rPr>
            </w:pPr>
            <w:r>
              <w:rPr>
                <w:rFonts w:hint="eastAsia" w:ascii="宋体" w:hAnsi="宋体"/>
                <w:b/>
                <w:bCs/>
                <w:kern w:val="0"/>
                <w:sz w:val="24"/>
              </w:rPr>
              <w:t>细化指标</w:t>
            </w:r>
          </w:p>
        </w:tc>
        <w:tc>
          <w:tcPr>
            <w:tcW w:w="2409" w:type="dxa"/>
            <w:gridSpan w:val="2"/>
            <w:tcBorders>
              <w:top w:val="single" w:color="000000" w:sz="4" w:space="0"/>
              <w:left w:val="nil"/>
              <w:bottom w:val="single" w:color="auto" w:sz="4" w:space="0"/>
              <w:right w:val="single" w:color="000000" w:sz="4" w:space="0"/>
            </w:tcBorders>
            <w:noWrap w:val="0"/>
            <w:vAlign w:val="center"/>
          </w:tcPr>
          <w:p>
            <w:pPr>
              <w:widowControl/>
              <w:jc w:val="center"/>
              <w:rPr>
                <w:rFonts w:ascii="宋体"/>
                <w:b/>
                <w:bCs/>
                <w:kern w:val="0"/>
                <w:sz w:val="24"/>
              </w:rPr>
            </w:pPr>
            <w:r>
              <w:rPr>
                <w:rFonts w:hint="eastAsia" w:ascii="宋体" w:hAnsi="宋体"/>
                <w:b/>
                <w:bCs/>
                <w:kern w:val="0"/>
                <w:sz w:val="24"/>
              </w:rPr>
              <w:t>指标依据</w:t>
            </w:r>
          </w:p>
        </w:tc>
        <w:tc>
          <w:tcPr>
            <w:tcW w:w="1276"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b/>
                <w:bCs/>
                <w:kern w:val="0"/>
                <w:sz w:val="24"/>
              </w:rPr>
            </w:pPr>
            <w:r>
              <w:rPr>
                <w:rFonts w:hint="eastAsia" w:ascii="宋体" w:hAnsi="宋体"/>
                <w:b/>
                <w:bCs/>
                <w:kern w:val="0"/>
                <w:sz w:val="24"/>
              </w:rPr>
              <w:t>申报单位</w:t>
            </w:r>
          </w:p>
          <w:p>
            <w:pPr>
              <w:widowControl/>
              <w:jc w:val="center"/>
              <w:rPr>
                <w:rFonts w:ascii="宋体" w:hAnsi="宋体"/>
                <w:b/>
                <w:bCs/>
                <w:kern w:val="0"/>
                <w:sz w:val="24"/>
              </w:rPr>
            </w:pPr>
            <w:r>
              <w:rPr>
                <w:rFonts w:hint="eastAsia" w:ascii="宋体" w:hAnsi="宋体"/>
                <w:b/>
                <w:bCs/>
                <w:kern w:val="0"/>
                <w:sz w:val="24"/>
              </w:rPr>
              <w:t>自评分</w:t>
            </w:r>
          </w:p>
        </w:tc>
        <w:tc>
          <w:tcPr>
            <w:tcW w:w="1418" w:type="dxa"/>
            <w:tcBorders>
              <w:top w:val="single" w:color="000000" w:sz="4" w:space="0"/>
              <w:left w:val="nil"/>
              <w:bottom w:val="single" w:color="000000" w:sz="4" w:space="0"/>
              <w:right w:val="single" w:color="auto" w:sz="4" w:space="0"/>
            </w:tcBorders>
            <w:noWrap w:val="0"/>
            <w:vAlign w:val="center"/>
          </w:tcPr>
          <w:p>
            <w:pPr>
              <w:widowControl/>
              <w:jc w:val="center"/>
              <w:rPr>
                <w:rFonts w:ascii="宋体" w:hAnsi="宋体"/>
                <w:b/>
                <w:bCs/>
                <w:kern w:val="0"/>
                <w:sz w:val="24"/>
              </w:rPr>
            </w:pPr>
            <w:r>
              <w:rPr>
                <w:rFonts w:hint="eastAsia" w:ascii="宋体" w:hAnsi="宋体"/>
                <w:b/>
                <w:bCs/>
                <w:kern w:val="0"/>
                <w:sz w:val="24"/>
                <w:lang w:val="en-US" w:eastAsia="zh-CN"/>
              </w:rPr>
              <w:t>评估小组</w:t>
            </w:r>
            <w:r>
              <w:rPr>
                <w:rFonts w:hint="eastAsia" w:ascii="宋体" w:hAnsi="宋体"/>
                <w:b/>
                <w:bCs/>
                <w:kern w:val="0"/>
                <w:sz w:val="24"/>
              </w:rPr>
              <w:t>评分</w:t>
            </w:r>
          </w:p>
        </w:tc>
      </w:tr>
      <w:tr>
        <w:tblPrEx>
          <w:tblCellMar>
            <w:top w:w="0" w:type="dxa"/>
            <w:left w:w="108" w:type="dxa"/>
            <w:bottom w:w="0" w:type="dxa"/>
            <w:right w:w="108" w:type="dxa"/>
          </w:tblCellMar>
        </w:tblPrEx>
        <w:trPr>
          <w:trHeight w:val="718" w:hRule="atLeast"/>
          <w:jc w:val="center"/>
        </w:trPr>
        <w:tc>
          <w:tcPr>
            <w:tcW w:w="734"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r>
              <w:rPr>
                <w:rFonts w:ascii="仿宋" w:hAnsi="仿宋" w:eastAsia="仿宋"/>
                <w:color w:val="auto"/>
                <w:kern w:val="0"/>
              </w:rPr>
              <w:t>1</w:t>
            </w:r>
          </w:p>
        </w:tc>
        <w:tc>
          <w:tcPr>
            <w:tcW w:w="1360" w:type="dxa"/>
            <w:vMerge w:val="restart"/>
            <w:tcBorders>
              <w:top w:val="nil"/>
              <w:left w:val="nil"/>
              <w:right w:val="single" w:color="000000"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rPr>
              <w:t>经营规模</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17</w:t>
            </w:r>
            <w:r>
              <w:rPr>
                <w:rFonts w:hint="eastAsia" w:ascii="仿宋" w:hAnsi="仿宋" w:eastAsia="仿宋"/>
                <w:color w:val="auto"/>
                <w:kern w:val="0"/>
              </w:rPr>
              <w:t>分）</w:t>
            </w:r>
          </w:p>
        </w:tc>
        <w:tc>
          <w:tcPr>
            <w:tcW w:w="3430" w:type="dxa"/>
            <w:gridSpan w:val="2"/>
            <w:tcBorders>
              <w:top w:val="single" w:color="000000" w:sz="4" w:space="0"/>
              <w:left w:val="nil"/>
              <w:right w:val="single" w:color="000000" w:sz="4" w:space="0"/>
            </w:tcBorders>
            <w:noWrap w:val="0"/>
            <w:vAlign w:val="center"/>
          </w:tcPr>
          <w:p>
            <w:pPr>
              <w:rPr>
                <w:rFonts w:hint="eastAsia" w:ascii="仿宋" w:hAnsi="仿宋" w:eastAsia="仿宋"/>
                <w:color w:val="auto"/>
                <w:kern w:val="0"/>
                <w:lang w:eastAsia="zh-CN"/>
              </w:rPr>
            </w:pPr>
            <w:r>
              <w:rPr>
                <w:rFonts w:hint="eastAsia" w:ascii="仿宋" w:hAnsi="仿宋" w:eastAsia="仿宋"/>
                <w:color w:val="auto"/>
                <w:kern w:val="0"/>
                <w:lang w:val="en-US" w:eastAsia="zh-CN"/>
              </w:rPr>
              <w:t>企业连续经营5年计基本分1分，连续经营年限每增加满一年加1分，最多得10分。（企业常规性更名保留主名称不受影响，完全更名按照新成立企业重新计分。）（10</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nil"/>
              <w:left w:val="nil"/>
              <w:bottom w:val="single" w:color="auto" w:sz="4" w:space="0"/>
              <w:right w:val="single" w:color="000000" w:sz="4" w:space="0"/>
            </w:tcBorders>
            <w:noWrap w:val="0"/>
            <w:vAlign w:val="center"/>
          </w:tcPr>
          <w:p>
            <w:pPr>
              <w:widowControl/>
              <w:numPr>
                <w:ilvl w:val="0"/>
                <w:numId w:val="1"/>
              </w:numPr>
              <w:jc w:val="center"/>
              <w:rPr>
                <w:rFonts w:hint="default" w:ascii="仿宋" w:hAnsi="仿宋" w:eastAsia="仿宋"/>
                <w:color w:val="auto"/>
                <w:kern w:val="0"/>
                <w:lang w:val="en-US" w:eastAsia="zh-CN"/>
              </w:rPr>
            </w:pPr>
            <w:r>
              <w:rPr>
                <w:rFonts w:hint="default" w:ascii="仿宋" w:hAnsi="仿宋" w:eastAsia="仿宋"/>
                <w:color w:val="auto"/>
                <w:kern w:val="0"/>
                <w:lang w:val="en-US" w:eastAsia="zh-CN"/>
              </w:rPr>
              <w:t>营业执照；</w:t>
            </w:r>
          </w:p>
          <w:p>
            <w:pPr>
              <w:widowControl/>
              <w:numPr>
                <w:ilvl w:val="0"/>
                <w:numId w:val="0"/>
              </w:numPr>
              <w:jc w:val="center"/>
              <w:rPr>
                <w:rFonts w:hint="default" w:ascii="仿宋" w:hAnsi="仿宋" w:eastAsia="仿宋"/>
                <w:color w:val="auto"/>
                <w:kern w:val="0"/>
                <w:lang w:val="en-US" w:eastAsia="zh-CN"/>
              </w:rPr>
            </w:pPr>
            <w:r>
              <w:rPr>
                <w:rFonts w:hint="default" w:ascii="仿宋" w:hAnsi="仿宋" w:eastAsia="仿宋"/>
                <w:color w:val="auto"/>
                <w:kern w:val="0"/>
                <w:lang w:val="en-US" w:eastAsia="zh-CN"/>
              </w:rPr>
              <w:t>2、法人身份证。</w:t>
            </w:r>
          </w:p>
        </w:tc>
        <w:tc>
          <w:tcPr>
            <w:tcW w:w="1276" w:type="dxa"/>
            <w:tcBorders>
              <w:top w:val="single" w:color="000000" w:sz="4" w:space="0"/>
              <w:left w:val="nil"/>
              <w:right w:val="single" w:color="auto" w:sz="4" w:space="0"/>
            </w:tcBorders>
            <w:noWrap w:val="0"/>
            <w:vAlign w:val="center"/>
          </w:tcPr>
          <w:p>
            <w:pPr>
              <w:jc w:val="center"/>
              <w:rPr>
                <w:rFonts w:ascii="仿宋" w:hAnsi="仿宋" w:eastAsia="仿宋"/>
                <w:color w:val="auto"/>
                <w:kern w:val="0"/>
              </w:rPr>
            </w:pPr>
          </w:p>
        </w:tc>
        <w:tc>
          <w:tcPr>
            <w:tcW w:w="1418" w:type="dxa"/>
            <w:tcBorders>
              <w:top w:val="single" w:color="000000" w:sz="4" w:space="0"/>
              <w:left w:val="nil"/>
              <w:right w:val="single" w:color="auto"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630" w:hRule="atLeast"/>
          <w:jc w:val="center"/>
        </w:trPr>
        <w:tc>
          <w:tcPr>
            <w:tcW w:w="734" w:type="dxa"/>
            <w:vMerge w:val="continue"/>
            <w:tcBorders>
              <w:top w:val="nil"/>
              <w:left w:val="single" w:color="000000" w:sz="4" w:space="0"/>
              <w:bottom w:val="single" w:color="000000" w:sz="4" w:space="0"/>
              <w:right w:val="single" w:color="000000" w:sz="4" w:space="0"/>
            </w:tcBorders>
            <w:noWrap w:val="0"/>
            <w:vAlign w:val="center"/>
          </w:tcPr>
          <w:p>
            <w:pPr>
              <w:widowControl/>
              <w:jc w:val="left"/>
              <w:rPr>
                <w:rFonts w:ascii="仿宋" w:hAnsi="仿宋" w:eastAsia="仿宋"/>
                <w:color w:val="auto"/>
                <w:kern w:val="0"/>
              </w:rPr>
            </w:pPr>
          </w:p>
        </w:tc>
        <w:tc>
          <w:tcPr>
            <w:tcW w:w="1360" w:type="dxa"/>
            <w:vMerge w:val="continue"/>
            <w:tcBorders>
              <w:left w:val="nil"/>
              <w:bottom w:val="single" w:color="000000" w:sz="4" w:space="0"/>
              <w:right w:val="single" w:color="000000" w:sz="4" w:space="0"/>
            </w:tcBorders>
            <w:noWrap w:val="0"/>
            <w:vAlign w:val="center"/>
          </w:tcPr>
          <w:p>
            <w:pPr>
              <w:jc w:val="left"/>
              <w:rPr>
                <w:rFonts w:ascii="仿宋" w:hAnsi="仿宋" w:eastAsia="仿宋"/>
                <w:color w:val="auto"/>
                <w:kern w:val="0"/>
              </w:rPr>
            </w:pPr>
          </w:p>
        </w:tc>
        <w:tc>
          <w:tcPr>
            <w:tcW w:w="3430" w:type="dxa"/>
            <w:gridSpan w:val="2"/>
            <w:tcBorders>
              <w:top w:val="single" w:color="000000" w:sz="4" w:space="0"/>
              <w:left w:val="nil"/>
              <w:right w:val="single" w:color="000000" w:sz="4" w:space="0"/>
            </w:tcBorders>
            <w:noWrap w:val="0"/>
            <w:vAlign w:val="center"/>
          </w:tcPr>
          <w:p>
            <w:pPr>
              <w:widowControl/>
              <w:jc w:val="both"/>
              <w:rPr>
                <w:rFonts w:hint="eastAsia" w:ascii="仿宋" w:hAnsi="仿宋" w:eastAsia="仿宋"/>
                <w:color w:val="auto"/>
                <w:kern w:val="0"/>
                <w:lang w:eastAsia="zh-CN"/>
              </w:rPr>
            </w:pPr>
            <w:r>
              <w:rPr>
                <w:rFonts w:hint="eastAsia" w:ascii="仿宋" w:hAnsi="仿宋" w:eastAsia="仿宋"/>
                <w:color w:val="auto"/>
                <w:kern w:val="0"/>
              </w:rPr>
              <w:t>以参评企业上年度全年结算</w:t>
            </w:r>
            <w:r>
              <w:rPr>
                <w:rFonts w:hint="eastAsia" w:ascii="仿宋" w:hAnsi="仿宋" w:eastAsia="仿宋"/>
                <w:color w:val="auto"/>
                <w:kern w:val="0"/>
                <w:lang w:val="en-US" w:eastAsia="zh-CN"/>
              </w:rPr>
              <w:t>4</w:t>
            </w:r>
            <w:r>
              <w:rPr>
                <w:rFonts w:hint="eastAsia" w:ascii="仿宋" w:hAnsi="仿宋" w:eastAsia="仿宋"/>
                <w:color w:val="auto"/>
                <w:kern w:val="0"/>
              </w:rPr>
              <w:t>00万元为基准线</w:t>
            </w:r>
            <w:r>
              <w:rPr>
                <w:rFonts w:hint="eastAsia" w:ascii="仿宋" w:hAnsi="仿宋" w:eastAsia="仿宋"/>
                <w:color w:val="auto"/>
                <w:kern w:val="0"/>
                <w:lang w:val="en-US" w:eastAsia="zh-CN"/>
              </w:rPr>
              <w:t>3</w:t>
            </w:r>
            <w:r>
              <w:rPr>
                <w:rFonts w:hint="eastAsia" w:ascii="仿宋" w:hAnsi="仿宋" w:eastAsia="仿宋"/>
                <w:color w:val="auto"/>
                <w:kern w:val="0"/>
              </w:rPr>
              <w:t>分，每增加100万元加1分，最高分</w:t>
            </w:r>
            <w:r>
              <w:rPr>
                <w:rFonts w:hint="eastAsia" w:ascii="仿宋" w:hAnsi="仿宋" w:eastAsia="仿宋"/>
                <w:color w:val="auto"/>
                <w:kern w:val="0"/>
                <w:lang w:val="en-US" w:eastAsia="zh-CN"/>
              </w:rPr>
              <w:t>7</w:t>
            </w:r>
            <w:r>
              <w:rPr>
                <w:rFonts w:hint="eastAsia" w:ascii="仿宋" w:hAnsi="仿宋" w:eastAsia="仿宋"/>
                <w:color w:val="auto"/>
                <w:kern w:val="0"/>
              </w:rPr>
              <w:t>分。达不到不得分（</w:t>
            </w:r>
            <w:r>
              <w:rPr>
                <w:rFonts w:hint="eastAsia" w:ascii="仿宋" w:hAnsi="仿宋" w:eastAsia="仿宋"/>
                <w:color w:val="auto"/>
                <w:kern w:val="0"/>
                <w:lang w:val="en-US" w:eastAsia="zh-CN"/>
              </w:rPr>
              <w:t>7</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single" w:color="auto" w:sz="4" w:space="0"/>
              <w:left w:val="nil"/>
              <w:bottom w:val="single" w:color="000000" w:sz="4" w:space="0"/>
              <w:right w:val="single" w:color="000000" w:sz="4" w:space="0"/>
            </w:tcBorders>
            <w:noWrap w:val="0"/>
            <w:vAlign w:val="center"/>
          </w:tcPr>
          <w:p>
            <w:pPr>
              <w:jc w:val="center"/>
              <w:rPr>
                <w:rFonts w:hint="eastAsia" w:ascii="仿宋" w:hAnsi="仿宋" w:eastAsia="仿宋"/>
                <w:color w:val="auto"/>
                <w:kern w:val="0"/>
                <w:lang w:val="en-US" w:eastAsia="zh-CN"/>
              </w:rPr>
            </w:pPr>
            <w:r>
              <w:rPr>
                <w:rFonts w:hint="eastAsia" w:ascii="仿宋" w:hAnsi="仿宋" w:eastAsia="仿宋"/>
                <w:color w:val="auto"/>
                <w:kern w:val="0"/>
              </w:rPr>
              <w:t>产值统计报表</w:t>
            </w:r>
            <w:r>
              <w:rPr>
                <w:rFonts w:hint="eastAsia" w:ascii="仿宋" w:hAnsi="仿宋" w:eastAsia="仿宋"/>
                <w:color w:val="auto"/>
                <w:kern w:val="0"/>
                <w:lang w:val="en-US" w:eastAsia="zh-CN"/>
              </w:rPr>
              <w:t>/</w:t>
            </w:r>
          </w:p>
          <w:p>
            <w:pPr>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年度财务报表/</w:t>
            </w:r>
          </w:p>
          <w:p>
            <w:pPr>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审计报告。</w:t>
            </w:r>
          </w:p>
        </w:tc>
        <w:tc>
          <w:tcPr>
            <w:tcW w:w="1276" w:type="dxa"/>
            <w:tcBorders>
              <w:top w:val="single" w:color="000000" w:sz="4" w:space="0"/>
              <w:left w:val="nil"/>
              <w:right w:val="single" w:color="auto" w:sz="4" w:space="0"/>
            </w:tcBorders>
            <w:noWrap w:val="0"/>
            <w:vAlign w:val="center"/>
          </w:tcPr>
          <w:p>
            <w:pPr>
              <w:widowControl/>
              <w:jc w:val="center"/>
              <w:rPr>
                <w:rFonts w:ascii="仿宋" w:hAnsi="仿宋" w:eastAsia="仿宋"/>
                <w:color w:val="auto"/>
                <w:kern w:val="0"/>
              </w:rPr>
            </w:pPr>
          </w:p>
        </w:tc>
        <w:tc>
          <w:tcPr>
            <w:tcW w:w="1418" w:type="dxa"/>
            <w:tcBorders>
              <w:top w:val="single" w:color="000000" w:sz="4" w:space="0"/>
              <w:left w:val="nil"/>
              <w:right w:val="single" w:color="auto"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818"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2</w:t>
            </w:r>
          </w:p>
        </w:tc>
        <w:tc>
          <w:tcPr>
            <w:tcW w:w="1360" w:type="dxa"/>
            <w:tcBorders>
              <w:top w:val="single" w:color="000000" w:sz="4" w:space="0"/>
              <w:left w:val="nil"/>
              <w:bottom w:val="single" w:color="000000" w:sz="4" w:space="0"/>
              <w:right w:val="single" w:color="000000"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rPr>
              <w:t>上缴税金</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3</w:t>
            </w:r>
            <w:r>
              <w:rPr>
                <w:rFonts w:hint="eastAsia" w:ascii="仿宋" w:hAnsi="仿宋" w:eastAsia="仿宋"/>
                <w:color w:val="auto"/>
                <w:kern w:val="0"/>
              </w:rPr>
              <w:t>分）</w:t>
            </w:r>
          </w:p>
        </w:tc>
        <w:tc>
          <w:tcPr>
            <w:tcW w:w="3430" w:type="dxa"/>
            <w:gridSpan w:val="2"/>
            <w:tcBorders>
              <w:top w:val="single" w:color="000000" w:sz="4" w:space="0"/>
              <w:left w:val="nil"/>
              <w:bottom w:val="single" w:color="000000" w:sz="4" w:space="0"/>
              <w:right w:val="single" w:color="000000" w:sz="4" w:space="0"/>
            </w:tcBorders>
            <w:noWrap w:val="0"/>
            <w:vAlign w:val="center"/>
          </w:tcPr>
          <w:p>
            <w:pPr>
              <w:widowControl/>
              <w:rPr>
                <w:rFonts w:hint="eastAsia" w:ascii="仿宋" w:hAnsi="仿宋" w:eastAsia="仿宋"/>
                <w:color w:val="auto"/>
                <w:kern w:val="0"/>
                <w:lang w:eastAsia="zh-CN"/>
              </w:rPr>
            </w:pPr>
            <w:r>
              <w:rPr>
                <w:rFonts w:hint="eastAsia" w:ascii="仿宋" w:hAnsi="仿宋" w:eastAsia="仿宋"/>
                <w:color w:val="auto"/>
                <w:kern w:val="0"/>
                <w:lang w:eastAsia="zh-CN"/>
              </w:rPr>
              <w:t>以参评企业中上年度全年纳税额最高的企业为基准线得最高分3分，其他企业分值按照纳税额占基准线比例计算分值</w:t>
            </w:r>
            <w:r>
              <w:rPr>
                <w:rFonts w:hint="eastAsia" w:ascii="仿宋" w:hAnsi="仿宋" w:eastAsia="仿宋"/>
                <w:color w:val="auto"/>
                <w:kern w:val="0"/>
              </w:rPr>
              <w:t>（</w:t>
            </w:r>
            <w:r>
              <w:rPr>
                <w:rFonts w:hint="eastAsia" w:ascii="仿宋" w:hAnsi="仿宋" w:eastAsia="仿宋"/>
                <w:color w:val="auto"/>
                <w:kern w:val="0"/>
                <w:lang w:val="en-US" w:eastAsia="zh-CN"/>
              </w:rPr>
              <w:t>3</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single" w:color="000000" w:sz="4" w:space="0"/>
              <w:left w:val="nil"/>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eastAsia="zh-CN"/>
              </w:rPr>
            </w:pPr>
            <w:r>
              <w:rPr>
                <w:rFonts w:hint="eastAsia" w:ascii="仿宋" w:hAnsi="仿宋" w:eastAsia="仿宋"/>
                <w:color w:val="auto"/>
                <w:kern w:val="0"/>
              </w:rPr>
              <w:t>审计报表或税务证明原件</w:t>
            </w:r>
            <w:r>
              <w:rPr>
                <w:rFonts w:hint="eastAsia" w:ascii="仿宋" w:hAnsi="仿宋" w:eastAsia="仿宋"/>
                <w:color w:val="auto"/>
                <w:kern w:val="0"/>
                <w:lang w:eastAsia="zh-CN"/>
              </w:rPr>
              <w:t>。</w:t>
            </w:r>
          </w:p>
        </w:tc>
        <w:tc>
          <w:tcPr>
            <w:tcW w:w="1276" w:type="dxa"/>
            <w:tcBorders>
              <w:top w:val="single" w:color="000000" w:sz="4" w:space="0"/>
              <w:left w:val="nil"/>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418" w:type="dxa"/>
            <w:tcBorders>
              <w:top w:val="single" w:color="000000" w:sz="4" w:space="0"/>
              <w:left w:val="nil"/>
              <w:bottom w:val="single" w:color="000000" w:sz="4" w:space="0"/>
              <w:right w:val="single" w:color="000000"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724"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3</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法人</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3</w:t>
            </w:r>
            <w:r>
              <w:rPr>
                <w:rFonts w:hint="eastAsia" w:ascii="仿宋" w:hAnsi="仿宋" w:eastAsia="仿宋"/>
                <w:color w:val="auto"/>
                <w:kern w:val="0"/>
              </w:rPr>
              <w:t>分）</w:t>
            </w: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rPr>
                <w:rFonts w:hint="eastAsia" w:ascii="仿宋" w:hAnsi="仿宋" w:eastAsia="仿宋"/>
                <w:color w:val="auto"/>
                <w:kern w:val="0"/>
                <w:lang w:eastAsia="zh-CN"/>
              </w:rPr>
            </w:pPr>
            <w:r>
              <w:rPr>
                <w:rFonts w:hint="eastAsia" w:ascii="仿宋" w:hAnsi="仿宋" w:eastAsia="仿宋"/>
                <w:color w:val="auto"/>
                <w:kern w:val="0"/>
                <w:lang w:val="en-US" w:eastAsia="zh-CN"/>
              </w:rPr>
              <w:t>企业法人在两年内无变更且法人为企业实际控制人</w:t>
            </w:r>
            <w:r>
              <w:rPr>
                <w:rFonts w:hint="eastAsia" w:ascii="仿宋" w:hAnsi="仿宋" w:eastAsia="仿宋"/>
                <w:color w:val="auto"/>
                <w:kern w:val="0"/>
              </w:rPr>
              <w:t>（</w:t>
            </w:r>
            <w:r>
              <w:rPr>
                <w:rFonts w:hint="eastAsia" w:ascii="仿宋" w:hAnsi="仿宋" w:eastAsia="仿宋"/>
                <w:color w:val="auto"/>
                <w:kern w:val="0"/>
                <w:lang w:val="en-US" w:eastAsia="zh-CN"/>
              </w:rPr>
              <w:t>3</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olor w:val="auto"/>
                <w:kern w:val="0"/>
                <w:lang w:val="en-US" w:eastAsia="zh-CN"/>
              </w:rPr>
            </w:pPr>
            <w:r>
              <w:rPr>
                <w:rFonts w:hint="default" w:ascii="仿宋" w:hAnsi="仿宋" w:eastAsia="仿宋"/>
                <w:color w:val="auto"/>
                <w:kern w:val="0"/>
                <w:lang w:val="en-US" w:eastAsia="zh-CN"/>
              </w:rPr>
              <w:t>营业执照</w:t>
            </w:r>
            <w:r>
              <w:rPr>
                <w:rFonts w:hint="eastAsia" w:ascii="仿宋" w:hAnsi="仿宋" w:eastAsia="仿宋"/>
                <w:color w:val="auto"/>
                <w:kern w:val="0"/>
                <w:lang w:val="en-US" w:eastAsia="zh-CN"/>
              </w:rPr>
              <w:t>。</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672" w:hRule="atLeast"/>
          <w:jc w:val="center"/>
        </w:trPr>
        <w:tc>
          <w:tcPr>
            <w:tcW w:w="7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4</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诚信安全</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3</w:t>
            </w:r>
            <w:r>
              <w:rPr>
                <w:rFonts w:hint="eastAsia" w:ascii="仿宋" w:hAnsi="仿宋" w:eastAsia="仿宋"/>
                <w:color w:val="auto"/>
                <w:kern w:val="0"/>
              </w:rPr>
              <w:t>分）</w:t>
            </w: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auto"/>
                <w:kern w:val="0"/>
                <w:lang w:eastAsia="zh-CN"/>
              </w:rPr>
            </w:pPr>
            <w:r>
              <w:rPr>
                <w:rFonts w:hint="eastAsia" w:ascii="仿宋" w:hAnsi="仿宋" w:eastAsia="仿宋"/>
                <w:color w:val="auto"/>
                <w:kern w:val="0"/>
                <w:lang w:val="en-US" w:eastAsia="zh-CN"/>
              </w:rPr>
              <w:t>企业在两年内无重大质量、安全事故，无违反法律法规和行业自律公约的失信行为</w:t>
            </w:r>
            <w:r>
              <w:rPr>
                <w:rFonts w:hint="eastAsia" w:ascii="仿宋" w:hAnsi="仿宋" w:eastAsia="仿宋"/>
                <w:color w:val="auto"/>
                <w:kern w:val="0"/>
              </w:rPr>
              <w:t>（</w:t>
            </w:r>
            <w:r>
              <w:rPr>
                <w:rFonts w:hint="eastAsia" w:ascii="仿宋" w:hAnsi="仿宋" w:eastAsia="仿宋"/>
                <w:color w:val="auto"/>
                <w:kern w:val="0"/>
                <w:lang w:val="en-US" w:eastAsia="zh-CN"/>
              </w:rPr>
              <w:t>3</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auto"/>
                <w:kern w:val="0"/>
              </w:rPr>
            </w:pPr>
            <w:r>
              <w:rPr>
                <w:rFonts w:hint="eastAsia" w:ascii="仿宋" w:hAnsi="仿宋" w:eastAsia="仿宋"/>
                <w:color w:val="auto"/>
                <w:kern w:val="0"/>
                <w:lang w:val="en-US" w:eastAsia="zh-CN"/>
              </w:rPr>
              <w:t>自行证明，协会复查。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仿宋" w:hAnsi="仿宋" w:eastAsia="仿宋"/>
                <w:color w:val="auto"/>
                <w:kern w:val="0"/>
              </w:rPr>
            </w:pPr>
            <w:r>
              <w:rPr>
                <w:rFonts w:ascii="仿宋" w:hAnsi="仿宋" w:eastAsia="仿宋"/>
                <w:color w:val="auto"/>
                <w:kern w:val="0"/>
              </w:rPr>
              <w:t>5</w:t>
            </w:r>
          </w:p>
        </w:tc>
        <w:tc>
          <w:tcPr>
            <w:tcW w:w="136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协会表彰</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8</w:t>
            </w:r>
            <w:r>
              <w:rPr>
                <w:rFonts w:hint="eastAsia" w:ascii="仿宋" w:hAnsi="仿宋" w:eastAsia="仿宋"/>
                <w:color w:val="auto"/>
                <w:kern w:val="0"/>
              </w:rPr>
              <w:t>分）</w:t>
            </w:r>
          </w:p>
        </w:tc>
        <w:tc>
          <w:tcPr>
            <w:tcW w:w="3430"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rPr>
                <w:rFonts w:hint="eastAsia" w:ascii="仿宋" w:hAnsi="仿宋" w:eastAsia="仿宋"/>
                <w:color w:val="auto"/>
                <w:kern w:val="0"/>
                <w:lang w:eastAsia="zh-CN"/>
              </w:rPr>
            </w:pPr>
            <w:r>
              <w:rPr>
                <w:rFonts w:hint="eastAsia" w:ascii="仿宋" w:hAnsi="仿宋" w:eastAsia="仿宋"/>
                <w:color w:val="auto"/>
                <w:kern w:val="0"/>
              </w:rPr>
              <w:t>获得</w:t>
            </w:r>
            <w:r>
              <w:rPr>
                <w:rFonts w:hint="eastAsia" w:ascii="仿宋" w:hAnsi="仿宋" w:eastAsia="仿宋"/>
                <w:color w:val="auto"/>
                <w:kern w:val="0"/>
                <w:lang w:val="en-US" w:eastAsia="zh-CN"/>
              </w:rPr>
              <w:t>国家、省、市装饰装修行业</w:t>
            </w:r>
            <w:r>
              <w:rPr>
                <w:rFonts w:hint="eastAsia" w:ascii="仿宋" w:hAnsi="仿宋" w:eastAsia="仿宋"/>
                <w:color w:val="auto"/>
                <w:kern w:val="0"/>
              </w:rPr>
              <w:t>表彰、奖励的，每项加分</w:t>
            </w:r>
            <w:r>
              <w:rPr>
                <w:rFonts w:hint="eastAsia" w:ascii="仿宋" w:hAnsi="仿宋" w:eastAsia="仿宋"/>
                <w:color w:val="auto"/>
                <w:kern w:val="0"/>
                <w:lang w:val="en-US" w:eastAsia="zh-CN"/>
              </w:rPr>
              <w:t>2</w:t>
            </w:r>
            <w:r>
              <w:rPr>
                <w:rFonts w:hint="eastAsia" w:ascii="仿宋" w:hAnsi="仿宋" w:eastAsia="仿宋"/>
                <w:color w:val="auto"/>
                <w:kern w:val="0"/>
              </w:rPr>
              <w:t>分，加分上限为</w:t>
            </w:r>
            <w:r>
              <w:rPr>
                <w:rFonts w:hint="eastAsia" w:ascii="仿宋" w:hAnsi="仿宋" w:eastAsia="仿宋"/>
                <w:color w:val="auto"/>
                <w:kern w:val="0"/>
                <w:lang w:val="en-US" w:eastAsia="zh-CN"/>
              </w:rPr>
              <w:t>8</w:t>
            </w:r>
            <w:r>
              <w:rPr>
                <w:rFonts w:hint="eastAsia" w:ascii="仿宋" w:hAnsi="仿宋" w:eastAsia="仿宋"/>
                <w:color w:val="auto"/>
                <w:kern w:val="0"/>
              </w:rPr>
              <w:t>分。本市民间颁发的非本协会组织的各类荣誉一律不加分（1项</w:t>
            </w:r>
            <w:r>
              <w:rPr>
                <w:rFonts w:hint="eastAsia" w:ascii="仿宋" w:hAnsi="仿宋" w:eastAsia="仿宋"/>
                <w:color w:val="auto"/>
                <w:kern w:val="0"/>
                <w:lang w:val="en-US" w:eastAsia="zh-CN"/>
              </w:rPr>
              <w:t>2</w:t>
            </w:r>
            <w:r>
              <w:rPr>
                <w:rFonts w:hint="eastAsia" w:ascii="仿宋" w:hAnsi="仿宋" w:eastAsia="仿宋"/>
                <w:color w:val="auto"/>
                <w:kern w:val="0"/>
              </w:rPr>
              <w:t>分，最高</w:t>
            </w:r>
            <w:r>
              <w:rPr>
                <w:rFonts w:hint="eastAsia" w:ascii="仿宋" w:hAnsi="仿宋" w:eastAsia="仿宋"/>
                <w:color w:val="auto"/>
                <w:kern w:val="0"/>
                <w:lang w:val="en-US" w:eastAsia="zh-CN"/>
              </w:rPr>
              <w:t>8</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olor w:val="auto"/>
                <w:kern w:val="0"/>
                <w:lang w:eastAsia="zh-CN"/>
              </w:rPr>
            </w:pPr>
            <w:r>
              <w:rPr>
                <w:rFonts w:hint="eastAsia" w:ascii="仿宋" w:hAnsi="仿宋" w:eastAsia="仿宋"/>
                <w:color w:val="auto"/>
                <w:kern w:val="0"/>
                <w:lang w:eastAsia="zh-CN"/>
              </w:rPr>
              <w:t>奖励证明文件</w:t>
            </w:r>
          </w:p>
          <w:p>
            <w:pPr>
              <w:jc w:val="center"/>
              <w:rPr>
                <w:rFonts w:hint="eastAsia" w:ascii="仿宋" w:hAnsi="仿宋" w:eastAsia="仿宋"/>
                <w:color w:val="auto"/>
                <w:kern w:val="0"/>
                <w:lang w:eastAsia="zh-CN"/>
              </w:rPr>
            </w:pPr>
            <w:r>
              <w:rPr>
                <w:rFonts w:hint="eastAsia" w:ascii="仿宋" w:hAnsi="仿宋" w:eastAsia="仿宋"/>
                <w:color w:val="auto"/>
                <w:kern w:val="0"/>
                <w:lang w:eastAsia="zh-CN"/>
              </w:rPr>
              <w:t>（</w:t>
            </w:r>
            <w:r>
              <w:rPr>
                <w:rFonts w:hint="eastAsia" w:ascii="仿宋" w:hAnsi="仿宋" w:eastAsia="仿宋"/>
                <w:color w:val="auto"/>
                <w:kern w:val="0"/>
                <w:lang w:val="en-US" w:eastAsia="zh-CN"/>
              </w:rPr>
              <w:t>两</w:t>
            </w:r>
            <w:r>
              <w:rPr>
                <w:rFonts w:hint="eastAsia" w:ascii="仿宋" w:hAnsi="仿宋" w:eastAsia="仿宋"/>
                <w:color w:val="auto"/>
                <w:kern w:val="0"/>
                <w:lang w:eastAsia="zh-CN"/>
              </w:rPr>
              <w:t>年内有效）。</w:t>
            </w:r>
          </w:p>
          <w:p>
            <w:pPr>
              <w:ind w:firstLine="525" w:firstLineChars="250"/>
              <w:jc w:val="both"/>
              <w:rPr>
                <w:rFonts w:hint="eastAsia" w:ascii="仿宋" w:hAnsi="仿宋" w:eastAsia="仿宋"/>
                <w:color w:val="auto"/>
                <w:kern w:val="0"/>
                <w:lang w:eastAsia="zh-CN"/>
              </w:rPr>
            </w:pPr>
          </w:p>
        </w:tc>
        <w:tc>
          <w:tcPr>
            <w:tcW w:w="127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仿宋" w:hAnsi="仿宋" w:eastAsia="仿宋"/>
                <w:color w:val="auto"/>
                <w:kern w:val="0"/>
              </w:rPr>
            </w:pPr>
          </w:p>
        </w:tc>
        <w:tc>
          <w:tcPr>
            <w:tcW w:w="1418" w:type="dxa"/>
            <w:tcBorders>
              <w:top w:val="single" w:color="000000" w:sz="4" w:space="0"/>
              <w:left w:val="single" w:color="000000" w:sz="4" w:space="0"/>
              <w:bottom w:val="single" w:color="auto" w:sz="4" w:space="0"/>
              <w:right w:val="single" w:color="000000"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vMerge w:val="restart"/>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6</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退货承诺</w:t>
            </w:r>
          </w:p>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（5分）</w:t>
            </w:r>
          </w:p>
        </w:tc>
        <w:tc>
          <w:tcPr>
            <w:tcW w:w="34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积极参加线下实体店无理由退货承诺活动（2分）。</w:t>
            </w:r>
          </w:p>
          <w:p>
            <w:pPr>
              <w:rPr>
                <w:rFonts w:hint="eastAsia" w:ascii="仿宋" w:hAnsi="仿宋" w:eastAsia="仿宋"/>
                <w:color w:val="auto"/>
                <w:kern w:val="0"/>
                <w:lang w:eastAsia="zh-CN"/>
              </w:rPr>
            </w:pPr>
            <w:r>
              <w:rPr>
                <w:rFonts w:hint="eastAsia" w:ascii="仿宋" w:hAnsi="仿宋" w:eastAsia="仿宋"/>
                <w:color w:val="auto"/>
                <w:kern w:val="0"/>
                <w:lang w:val="en-US" w:eastAsia="zh-CN"/>
              </w:rPr>
              <w:t>有退货处理机构并有专人负责（3分）</w:t>
            </w: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kern w:val="0"/>
                <w:lang w:eastAsia="zh-CN"/>
              </w:rPr>
            </w:pPr>
            <w:r>
              <w:rPr>
                <w:rFonts w:hint="eastAsia" w:ascii="仿宋" w:hAnsi="仿宋" w:eastAsia="仿宋"/>
                <w:color w:val="auto"/>
                <w:kern w:val="0"/>
              </w:rPr>
              <w:t>相关</w:t>
            </w:r>
            <w:r>
              <w:rPr>
                <w:rFonts w:hint="eastAsia" w:ascii="仿宋" w:hAnsi="仿宋" w:eastAsia="仿宋"/>
                <w:color w:val="auto"/>
                <w:kern w:val="0"/>
                <w:lang w:val="en-US" w:eastAsia="zh-CN"/>
              </w:rPr>
              <w:t>承诺</w:t>
            </w:r>
            <w:r>
              <w:rPr>
                <w:rFonts w:hint="eastAsia" w:ascii="仿宋" w:hAnsi="仿宋" w:eastAsia="仿宋"/>
                <w:color w:val="auto"/>
                <w:kern w:val="0"/>
              </w:rPr>
              <w:t>文件</w:t>
            </w:r>
            <w:r>
              <w:rPr>
                <w:rFonts w:hint="eastAsia" w:ascii="仿宋" w:hAnsi="仿宋" w:eastAsia="仿宋"/>
                <w:color w:val="auto"/>
                <w:kern w:val="0"/>
                <w:lang w:eastAsia="zh-CN"/>
              </w:rPr>
              <w:t>、</w:t>
            </w:r>
            <w:r>
              <w:rPr>
                <w:rFonts w:hint="eastAsia" w:ascii="仿宋" w:hAnsi="仿宋" w:eastAsia="仿宋"/>
                <w:color w:val="auto"/>
                <w:kern w:val="0"/>
                <w:lang w:val="en-US" w:eastAsia="zh-CN"/>
              </w:rPr>
              <w:t>活动照片</w:t>
            </w:r>
            <w:r>
              <w:rPr>
                <w:rFonts w:hint="eastAsia" w:ascii="仿宋" w:hAnsi="仿宋" w:eastAsia="仿宋"/>
                <w:color w:val="auto"/>
                <w:kern w:val="0"/>
              </w:rPr>
              <w:t>及</w:t>
            </w:r>
            <w:r>
              <w:rPr>
                <w:rFonts w:hint="eastAsia" w:ascii="仿宋" w:hAnsi="仿宋" w:eastAsia="仿宋"/>
                <w:color w:val="auto"/>
                <w:kern w:val="0"/>
                <w:lang w:val="en-US" w:eastAsia="zh-CN"/>
              </w:rPr>
              <w:t>退货</w:t>
            </w:r>
            <w:r>
              <w:rPr>
                <w:rFonts w:hint="eastAsia" w:ascii="仿宋" w:hAnsi="仿宋" w:eastAsia="仿宋"/>
                <w:color w:val="auto"/>
                <w:kern w:val="0"/>
              </w:rPr>
              <w:t>记录</w:t>
            </w:r>
            <w:r>
              <w:rPr>
                <w:rFonts w:hint="eastAsia" w:ascii="仿宋" w:hAnsi="仿宋" w:eastAsia="仿宋"/>
                <w:color w:val="auto"/>
                <w:kern w:val="0"/>
                <w:lang w:eastAsia="zh-CN"/>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kern w:val="0"/>
              </w:rPr>
            </w:pPr>
          </w:p>
        </w:tc>
        <w:tc>
          <w:tcPr>
            <w:tcW w:w="1418" w:type="dxa"/>
            <w:tcBorders>
              <w:top w:val="single" w:color="auto" w:sz="4" w:space="0"/>
              <w:left w:val="single" w:color="auto" w:sz="4" w:space="0"/>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left"/>
              <w:rPr>
                <w:rFonts w:ascii="仿宋" w:hAnsi="仿宋" w:eastAsia="仿宋"/>
                <w:color w:val="auto"/>
                <w:kern w:val="0"/>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rPr>
              <w:t>售后</w:t>
            </w:r>
            <w:r>
              <w:rPr>
                <w:rFonts w:hint="eastAsia" w:ascii="仿宋" w:hAnsi="仿宋" w:eastAsia="仿宋"/>
                <w:color w:val="auto"/>
                <w:kern w:val="0"/>
                <w:lang w:val="en-US" w:eastAsia="zh-CN"/>
              </w:rPr>
              <w:t>制度</w:t>
            </w:r>
          </w:p>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（3分）</w:t>
            </w:r>
          </w:p>
        </w:tc>
        <w:tc>
          <w:tcPr>
            <w:tcW w:w="3430" w:type="dxa"/>
            <w:gridSpan w:val="2"/>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olor w:val="auto"/>
                <w:kern w:val="0"/>
                <w:lang w:eastAsia="zh-CN"/>
              </w:rPr>
            </w:pPr>
            <w:r>
              <w:rPr>
                <w:rFonts w:hint="eastAsia" w:ascii="仿宋" w:hAnsi="仿宋" w:eastAsia="仿宋"/>
                <w:color w:val="auto"/>
                <w:kern w:val="0"/>
                <w:lang w:val="en-US" w:eastAsia="zh-CN"/>
              </w:rPr>
              <w:t>具有完善的消费维权机制，并有完善的</w:t>
            </w:r>
            <w:r>
              <w:rPr>
                <w:rFonts w:hint="eastAsia" w:ascii="仿宋" w:hAnsi="仿宋" w:eastAsia="仿宋"/>
                <w:color w:val="auto"/>
                <w:kern w:val="0"/>
              </w:rPr>
              <w:t>售后与服务管理</w:t>
            </w:r>
            <w:r>
              <w:rPr>
                <w:rFonts w:hint="eastAsia" w:ascii="仿宋" w:hAnsi="仿宋" w:eastAsia="仿宋"/>
                <w:color w:val="auto"/>
                <w:kern w:val="0"/>
                <w:lang w:val="en-US" w:eastAsia="zh-CN"/>
              </w:rPr>
              <w:t>制度（3分）</w:t>
            </w:r>
            <w:r>
              <w:rPr>
                <w:rFonts w:hint="eastAsia" w:ascii="仿宋" w:hAnsi="仿宋" w:eastAsia="仿宋"/>
                <w:color w:val="auto"/>
                <w:kern w:val="0"/>
                <w:lang w:eastAsia="zh-CN"/>
              </w:rPr>
              <w:t>。</w:t>
            </w: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lang w:val="en-US" w:eastAsia="zh-CN"/>
              </w:rPr>
              <w:t>相关制度文件。</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auto"/>
                <w:kern w:val="0"/>
              </w:rPr>
            </w:pPr>
          </w:p>
        </w:tc>
        <w:tc>
          <w:tcPr>
            <w:tcW w:w="1418" w:type="dxa"/>
            <w:tcBorders>
              <w:top w:val="single" w:color="auto" w:sz="4" w:space="0"/>
              <w:left w:val="single" w:color="auto" w:sz="4" w:space="0"/>
              <w:bottom w:val="single" w:color="auto" w:sz="4" w:space="0"/>
              <w:right w:val="single" w:color="000000"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vMerge w:val="continue"/>
            <w:tcBorders>
              <w:top w:val="single" w:color="auto" w:sz="4" w:space="0"/>
              <w:left w:val="single" w:color="000000" w:sz="4" w:space="0"/>
              <w:bottom w:val="single" w:color="auto" w:sz="4" w:space="0"/>
              <w:right w:val="single" w:color="auto" w:sz="4" w:space="0"/>
            </w:tcBorders>
            <w:noWrap w:val="0"/>
            <w:vAlign w:val="center"/>
          </w:tcPr>
          <w:p>
            <w:pPr>
              <w:widowControl/>
              <w:jc w:val="left"/>
              <w:rPr>
                <w:rFonts w:ascii="仿宋" w:hAnsi="仿宋" w:eastAsia="仿宋"/>
                <w:color w:val="auto"/>
                <w:kern w:val="0"/>
              </w:rPr>
            </w:pP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信誉</w:t>
            </w:r>
          </w:p>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（3分）</w:t>
            </w:r>
          </w:p>
        </w:tc>
        <w:tc>
          <w:tcPr>
            <w:tcW w:w="34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olor w:val="auto"/>
                <w:kern w:val="0"/>
                <w:lang w:eastAsia="zh-CN"/>
              </w:rPr>
            </w:pPr>
            <w:r>
              <w:rPr>
                <w:rFonts w:hint="eastAsia" w:ascii="仿宋" w:hAnsi="仿宋" w:eastAsia="仿宋"/>
                <w:color w:val="auto"/>
                <w:kern w:val="0"/>
                <w:lang w:val="en-US" w:eastAsia="zh-CN"/>
              </w:rPr>
              <w:t>诚实守信，自觉公开、主动兑现经营和服务承诺，积极履行社会责任，商业信誉良好（3）。</w:t>
            </w: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kern w:val="0"/>
              </w:rPr>
            </w:pPr>
            <w:r>
              <w:rPr>
                <w:rFonts w:hint="eastAsia" w:ascii="仿宋" w:hAnsi="仿宋" w:eastAsia="仿宋"/>
                <w:color w:val="auto"/>
                <w:kern w:val="0"/>
              </w:rPr>
              <w:t>相关</w:t>
            </w:r>
            <w:r>
              <w:rPr>
                <w:rFonts w:hint="eastAsia" w:ascii="仿宋" w:hAnsi="仿宋" w:eastAsia="仿宋"/>
                <w:color w:val="auto"/>
                <w:kern w:val="0"/>
                <w:lang w:val="en-US" w:eastAsia="zh-CN"/>
              </w:rPr>
              <w:t>承诺</w:t>
            </w:r>
            <w:r>
              <w:rPr>
                <w:rFonts w:hint="eastAsia" w:ascii="仿宋" w:hAnsi="仿宋" w:eastAsia="仿宋"/>
                <w:color w:val="auto"/>
                <w:kern w:val="0"/>
              </w:rPr>
              <w:t>文件</w:t>
            </w:r>
            <w:r>
              <w:rPr>
                <w:rFonts w:hint="eastAsia" w:ascii="仿宋" w:hAnsi="仿宋" w:eastAsia="仿宋"/>
                <w:color w:val="auto"/>
                <w:kern w:val="0"/>
                <w:lang w:eastAsia="zh-CN"/>
              </w:rPr>
              <w:t>、</w:t>
            </w:r>
            <w:r>
              <w:rPr>
                <w:rFonts w:hint="eastAsia" w:ascii="仿宋" w:hAnsi="仿宋" w:eastAsia="仿宋"/>
                <w:color w:val="auto"/>
                <w:kern w:val="0"/>
                <w:lang w:val="en-US" w:eastAsia="zh-CN"/>
              </w:rPr>
              <w:t>活动照片</w:t>
            </w:r>
            <w:r>
              <w:rPr>
                <w:rFonts w:hint="eastAsia" w:ascii="仿宋" w:hAnsi="仿宋" w:eastAsia="仿宋"/>
                <w:color w:val="auto"/>
                <w:kern w:val="0"/>
              </w:rPr>
              <w:t>及记录</w:t>
            </w:r>
            <w:r>
              <w:rPr>
                <w:rFonts w:hint="eastAsia" w:ascii="仿宋" w:hAnsi="仿宋" w:eastAsia="仿宋"/>
                <w:color w:val="auto"/>
                <w:kern w:val="0"/>
                <w:lang w:eastAsia="zh-CN"/>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kern w:val="0"/>
              </w:rPr>
            </w:pPr>
          </w:p>
        </w:tc>
        <w:tc>
          <w:tcPr>
            <w:tcW w:w="1418" w:type="dxa"/>
            <w:tcBorders>
              <w:top w:val="single" w:color="auto" w:sz="4" w:space="0"/>
              <w:left w:val="single" w:color="auto" w:sz="4" w:space="0"/>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tcBorders>
              <w:top w:val="single" w:color="auto" w:sz="4" w:space="0"/>
              <w:left w:val="single" w:color="000000" w:sz="4" w:space="0"/>
              <w:bottom w:val="single" w:color="auto" w:sz="4" w:space="0"/>
              <w:right w:val="single" w:color="auto"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7</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lang w:val="en-US" w:eastAsia="zh-CN"/>
              </w:rPr>
              <w:t>多媒体运用</w:t>
            </w:r>
            <w:r>
              <w:rPr>
                <w:rFonts w:hint="eastAsia" w:ascii="仿宋" w:hAnsi="仿宋" w:eastAsia="仿宋"/>
                <w:color w:val="auto"/>
                <w:kern w:val="0"/>
              </w:rPr>
              <w:t>（</w:t>
            </w:r>
            <w:r>
              <w:rPr>
                <w:rFonts w:hint="eastAsia" w:ascii="仿宋" w:hAnsi="仿宋" w:eastAsia="仿宋"/>
                <w:color w:val="auto"/>
                <w:kern w:val="0"/>
                <w:lang w:val="en-US" w:eastAsia="zh-CN"/>
              </w:rPr>
              <w:t>3</w:t>
            </w:r>
            <w:r>
              <w:rPr>
                <w:rFonts w:hint="eastAsia" w:ascii="仿宋" w:hAnsi="仿宋" w:eastAsia="仿宋"/>
                <w:color w:val="auto"/>
                <w:kern w:val="0"/>
              </w:rPr>
              <w:t>分）</w:t>
            </w:r>
          </w:p>
        </w:tc>
        <w:tc>
          <w:tcPr>
            <w:tcW w:w="34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olor w:val="auto"/>
                <w:kern w:val="0"/>
              </w:rPr>
            </w:pPr>
            <w:r>
              <w:rPr>
                <w:rFonts w:hint="eastAsia" w:ascii="仿宋" w:hAnsi="仿宋" w:eastAsia="仿宋"/>
                <w:color w:val="auto"/>
                <w:kern w:val="0"/>
                <w:lang w:val="en-US" w:eastAsia="zh-CN"/>
              </w:rPr>
              <w:t>能运用多媒体技术，为用户提供方便直观的购买体验（3分）</w:t>
            </w:r>
            <w:r>
              <w:rPr>
                <w:rFonts w:hint="eastAsia" w:ascii="仿宋" w:hAnsi="仿宋" w:eastAsia="仿宋"/>
                <w:color w:val="auto"/>
                <w:kern w:val="0"/>
                <w:lang w:eastAsia="zh-CN"/>
              </w:rPr>
              <w:t>。</w:t>
            </w: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kern w:val="0"/>
              </w:rPr>
            </w:pPr>
            <w:r>
              <w:rPr>
                <w:rFonts w:hint="eastAsia" w:ascii="仿宋" w:hAnsi="仿宋" w:eastAsia="仿宋"/>
                <w:color w:val="auto"/>
                <w:kern w:val="0"/>
                <w:lang w:val="en-US" w:eastAsia="zh-CN"/>
              </w:rPr>
              <w:t>照片</w:t>
            </w:r>
            <w:r>
              <w:rPr>
                <w:rFonts w:hint="eastAsia" w:ascii="仿宋" w:hAnsi="仿宋" w:eastAsia="仿宋"/>
                <w:color w:val="auto"/>
                <w:kern w:val="0"/>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kern w:val="0"/>
              </w:rPr>
            </w:pPr>
          </w:p>
        </w:tc>
        <w:tc>
          <w:tcPr>
            <w:tcW w:w="1418" w:type="dxa"/>
            <w:tcBorders>
              <w:top w:val="single" w:color="auto" w:sz="4" w:space="0"/>
              <w:left w:val="single" w:color="auto" w:sz="4" w:space="0"/>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tcBorders>
              <w:top w:val="single" w:color="auto" w:sz="4" w:space="0"/>
              <w:left w:val="single" w:color="000000" w:sz="4" w:space="0"/>
              <w:bottom w:val="single" w:color="auto" w:sz="4" w:space="0"/>
              <w:right w:val="single" w:color="auto"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8</w:t>
            </w:r>
          </w:p>
        </w:tc>
        <w:tc>
          <w:tcPr>
            <w:tcW w:w="13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lang w:val="en-US" w:eastAsia="zh-CN"/>
              </w:rPr>
              <w:t>职工权益</w:t>
            </w:r>
            <w:r>
              <w:rPr>
                <w:rFonts w:hint="eastAsia" w:ascii="仿宋" w:hAnsi="仿宋" w:eastAsia="仿宋"/>
                <w:color w:val="auto"/>
                <w:kern w:val="0"/>
              </w:rPr>
              <w:t>（</w:t>
            </w:r>
            <w:r>
              <w:rPr>
                <w:rFonts w:hint="eastAsia" w:ascii="仿宋" w:hAnsi="仿宋" w:eastAsia="仿宋"/>
                <w:color w:val="auto"/>
                <w:kern w:val="0"/>
                <w:lang w:val="en-US" w:eastAsia="zh-CN"/>
              </w:rPr>
              <w:t>10</w:t>
            </w:r>
            <w:r>
              <w:rPr>
                <w:rFonts w:hint="eastAsia" w:ascii="仿宋" w:hAnsi="仿宋" w:eastAsia="仿宋"/>
                <w:color w:val="auto"/>
                <w:kern w:val="0"/>
              </w:rPr>
              <w:t>分）</w:t>
            </w:r>
          </w:p>
        </w:tc>
        <w:tc>
          <w:tcPr>
            <w:tcW w:w="3430"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olor w:val="auto"/>
                <w:kern w:val="0"/>
              </w:rPr>
            </w:pPr>
            <w:r>
              <w:rPr>
                <w:rFonts w:hint="eastAsia" w:ascii="仿宋" w:hAnsi="仿宋" w:eastAsia="仿宋"/>
                <w:color w:val="auto"/>
                <w:kern w:val="0"/>
              </w:rPr>
              <w:t>企业提供人员社保缴纳达80%以上得</w:t>
            </w:r>
            <w:r>
              <w:rPr>
                <w:rFonts w:hint="eastAsia" w:ascii="仿宋" w:hAnsi="仿宋" w:eastAsia="仿宋"/>
                <w:color w:val="auto"/>
                <w:kern w:val="0"/>
                <w:lang w:val="en-US" w:eastAsia="zh-CN"/>
              </w:rPr>
              <w:t>8</w:t>
            </w:r>
            <w:r>
              <w:rPr>
                <w:rFonts w:hint="eastAsia" w:ascii="仿宋" w:hAnsi="仿宋" w:eastAsia="仿宋"/>
                <w:color w:val="auto"/>
                <w:kern w:val="0"/>
              </w:rPr>
              <w:t>分</w:t>
            </w:r>
            <w:r>
              <w:rPr>
                <w:rFonts w:hint="eastAsia" w:ascii="仿宋" w:hAnsi="仿宋" w:eastAsia="仿宋"/>
                <w:color w:val="auto"/>
                <w:kern w:val="0"/>
                <w:lang w:eastAsia="zh-CN"/>
              </w:rPr>
              <w:t>；</w:t>
            </w:r>
            <w:r>
              <w:rPr>
                <w:rFonts w:hint="eastAsia" w:ascii="仿宋" w:hAnsi="仿宋" w:eastAsia="仿宋"/>
                <w:color w:val="auto"/>
                <w:kern w:val="0"/>
                <w:lang w:val="en-US" w:eastAsia="zh-CN"/>
              </w:rPr>
              <w:t>每增加10%加1分，最高分10分</w:t>
            </w:r>
            <w:r>
              <w:rPr>
                <w:rFonts w:hint="eastAsia" w:ascii="仿宋" w:hAnsi="仿宋" w:eastAsia="仿宋"/>
                <w:color w:val="auto"/>
                <w:kern w:val="0"/>
                <w:lang w:eastAsia="zh-CN"/>
              </w:rPr>
              <w:t>；</w:t>
            </w:r>
            <w:r>
              <w:rPr>
                <w:rFonts w:hint="eastAsia" w:ascii="仿宋" w:hAnsi="仿宋" w:eastAsia="仿宋"/>
                <w:color w:val="auto"/>
                <w:kern w:val="0"/>
              </w:rPr>
              <w:t>每降低10%减</w:t>
            </w:r>
            <w:r>
              <w:rPr>
                <w:rFonts w:hint="eastAsia" w:ascii="仿宋" w:hAnsi="仿宋" w:eastAsia="仿宋"/>
                <w:color w:val="auto"/>
                <w:kern w:val="0"/>
                <w:lang w:val="en-US" w:eastAsia="zh-CN"/>
              </w:rPr>
              <w:t>1</w:t>
            </w:r>
            <w:r>
              <w:rPr>
                <w:rFonts w:hint="eastAsia" w:ascii="仿宋" w:hAnsi="仿宋" w:eastAsia="仿宋"/>
                <w:color w:val="auto"/>
                <w:kern w:val="0"/>
              </w:rPr>
              <w:t>分。</w:t>
            </w:r>
          </w:p>
          <w:p>
            <w:pPr>
              <w:rPr>
                <w:rFonts w:hint="eastAsia" w:ascii="仿宋" w:hAnsi="仿宋" w:eastAsia="仿宋"/>
                <w:color w:val="auto"/>
                <w:kern w:val="0"/>
              </w:rPr>
            </w:pPr>
            <w:r>
              <w:rPr>
                <w:rFonts w:hint="eastAsia" w:ascii="仿宋" w:hAnsi="仿宋" w:eastAsia="仿宋"/>
                <w:color w:val="auto"/>
                <w:kern w:val="0"/>
                <w:lang w:val="en-US" w:eastAsia="zh-CN"/>
              </w:rPr>
              <w:t>企业在职人员低于5人不得分。</w:t>
            </w:r>
          </w:p>
        </w:tc>
        <w:tc>
          <w:tcPr>
            <w:tcW w:w="240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kern w:val="0"/>
              </w:rPr>
            </w:pPr>
            <w:r>
              <w:rPr>
                <w:rFonts w:hint="eastAsia" w:ascii="仿宋" w:hAnsi="仿宋" w:eastAsia="仿宋"/>
                <w:color w:val="auto"/>
                <w:kern w:val="0"/>
              </w:rPr>
              <w:t>提供人员花名册及社保缴纳证明</w:t>
            </w:r>
            <w:r>
              <w:rPr>
                <w:rFonts w:hint="eastAsia" w:ascii="仿宋" w:hAnsi="仿宋" w:eastAsia="仿宋"/>
                <w:color w:val="auto"/>
                <w:kern w:val="0"/>
                <w:lang w:eastAsia="zh-CN"/>
              </w:rPr>
              <w: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olor w:val="auto"/>
                <w:kern w:val="0"/>
              </w:rPr>
            </w:pPr>
          </w:p>
        </w:tc>
        <w:tc>
          <w:tcPr>
            <w:tcW w:w="1418" w:type="dxa"/>
            <w:tcBorders>
              <w:top w:val="single" w:color="auto" w:sz="4" w:space="0"/>
              <w:left w:val="single" w:color="auto" w:sz="4" w:space="0"/>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vMerge w:val="restart"/>
            <w:tcBorders>
              <w:top w:val="single" w:color="auto" w:sz="4" w:space="0"/>
              <w:left w:val="single" w:color="000000" w:sz="4" w:space="0"/>
              <w:right w:val="single" w:color="auto"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9</w:t>
            </w:r>
          </w:p>
        </w:tc>
        <w:tc>
          <w:tcPr>
            <w:tcW w:w="1360" w:type="dxa"/>
            <w:tcBorders>
              <w:top w:val="single" w:color="auto" w:sz="4" w:space="0"/>
              <w:left w:val="nil"/>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进货管理</w:t>
            </w:r>
          </w:p>
          <w:p>
            <w:pPr>
              <w:widowControl/>
              <w:jc w:val="center"/>
              <w:rPr>
                <w:rFonts w:ascii="仿宋" w:hAnsi="仿宋" w:eastAsia="仿宋"/>
                <w:color w:val="auto"/>
                <w:kern w:val="0"/>
              </w:rPr>
            </w:pPr>
            <w:r>
              <w:rPr>
                <w:rFonts w:hint="eastAsia" w:ascii="仿宋" w:hAnsi="仿宋" w:eastAsia="仿宋"/>
                <w:color w:val="auto"/>
                <w:kern w:val="0"/>
                <w:lang w:val="en-US" w:eastAsia="zh-CN"/>
              </w:rPr>
              <w:t>（3分）</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rPr>
            </w:pPr>
            <w:r>
              <w:rPr>
                <w:rFonts w:hint="eastAsia" w:ascii="仿宋" w:hAnsi="仿宋" w:eastAsia="仿宋"/>
                <w:color w:val="auto"/>
                <w:kern w:val="0"/>
                <w:lang w:val="en-US" w:eastAsia="zh-CN"/>
              </w:rPr>
              <w:t>具有完善的产品进货和管理制度，进货验收手续齐全（3分）。</w:t>
            </w:r>
          </w:p>
        </w:tc>
        <w:tc>
          <w:tcPr>
            <w:tcW w:w="2409" w:type="dxa"/>
            <w:gridSpan w:val="2"/>
            <w:tcBorders>
              <w:top w:val="single" w:color="auto" w:sz="4" w:space="0"/>
              <w:left w:val="nil"/>
              <w:bottom w:val="single" w:color="auto" w:sz="4" w:space="0"/>
              <w:right w:val="single" w:color="000000" w:sz="4" w:space="0"/>
            </w:tcBorders>
            <w:noWrap w:val="0"/>
            <w:vAlign w:val="center"/>
          </w:tcPr>
          <w:p>
            <w:pPr>
              <w:numPr>
                <w:ilvl w:val="0"/>
                <w:numId w:val="0"/>
              </w:numPr>
              <w:ind w:leftChars="0"/>
              <w:jc w:val="center"/>
              <w:rPr>
                <w:rFonts w:ascii="仿宋" w:hAnsi="仿宋" w:eastAsia="仿宋"/>
                <w:color w:val="auto"/>
                <w:kern w:val="0"/>
              </w:rPr>
            </w:pPr>
            <w:r>
              <w:rPr>
                <w:rFonts w:hint="eastAsia" w:ascii="仿宋" w:hAnsi="仿宋" w:eastAsia="仿宋"/>
                <w:color w:val="auto"/>
                <w:kern w:val="0"/>
                <w:lang w:val="en-US" w:eastAsia="zh-CN"/>
              </w:rPr>
              <w:t>相关制度文件及提供部分进货单。</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vMerge w:val="continue"/>
            <w:tcBorders>
              <w:left w:val="single" w:color="000000" w:sz="4" w:space="0"/>
              <w:right w:val="single" w:color="auto" w:sz="4" w:space="0"/>
            </w:tcBorders>
            <w:noWrap w:val="0"/>
            <w:vAlign w:val="center"/>
          </w:tcPr>
          <w:p>
            <w:pPr>
              <w:widowControl/>
              <w:jc w:val="left"/>
              <w:rPr>
                <w:rFonts w:ascii="仿宋" w:hAnsi="仿宋" w:eastAsia="仿宋"/>
                <w:color w:val="auto"/>
                <w:kern w:val="0"/>
              </w:rPr>
            </w:pPr>
          </w:p>
        </w:tc>
        <w:tc>
          <w:tcPr>
            <w:tcW w:w="1360" w:type="dxa"/>
            <w:tcBorders>
              <w:left w:val="nil"/>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环保检测</w:t>
            </w:r>
          </w:p>
          <w:p>
            <w:pPr>
              <w:widowControl/>
              <w:jc w:val="center"/>
              <w:rPr>
                <w:rFonts w:ascii="仿宋" w:hAnsi="仿宋" w:eastAsia="仿宋"/>
                <w:color w:val="auto"/>
                <w:kern w:val="0"/>
              </w:rPr>
            </w:pPr>
            <w:r>
              <w:rPr>
                <w:rFonts w:hint="eastAsia" w:ascii="仿宋" w:hAnsi="仿宋" w:eastAsia="仿宋"/>
                <w:color w:val="auto"/>
                <w:kern w:val="0"/>
                <w:lang w:val="en-US" w:eastAsia="zh-CN"/>
              </w:rPr>
              <w:t>（3分）</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rPr>
            </w:pPr>
            <w:r>
              <w:rPr>
                <w:rFonts w:hint="eastAsia" w:ascii="仿宋" w:hAnsi="仿宋" w:eastAsia="仿宋"/>
                <w:color w:val="auto"/>
                <w:kern w:val="0"/>
                <w:lang w:val="en-US" w:eastAsia="zh-CN"/>
              </w:rPr>
              <w:t>公司的所有产品有环保检测合格证明（3分）。</w:t>
            </w:r>
          </w:p>
        </w:tc>
        <w:tc>
          <w:tcPr>
            <w:tcW w:w="2409" w:type="dxa"/>
            <w:gridSpan w:val="2"/>
            <w:tcBorders>
              <w:left w:val="nil"/>
              <w:bottom w:val="single" w:color="auto" w:sz="4" w:space="0"/>
              <w:right w:val="single" w:color="000000" w:sz="4" w:space="0"/>
            </w:tcBorders>
            <w:noWrap w:val="0"/>
            <w:vAlign w:val="center"/>
          </w:tcPr>
          <w:p>
            <w:pPr>
              <w:jc w:val="center"/>
              <w:rPr>
                <w:rFonts w:ascii="仿宋" w:hAnsi="仿宋" w:eastAsia="仿宋"/>
                <w:color w:val="auto"/>
                <w:kern w:val="0"/>
              </w:rPr>
            </w:pPr>
            <w:r>
              <w:rPr>
                <w:rFonts w:hint="eastAsia" w:ascii="仿宋" w:hAnsi="仿宋" w:eastAsia="仿宋"/>
                <w:color w:val="auto"/>
                <w:kern w:val="0"/>
                <w:lang w:val="en-US" w:eastAsia="zh-CN"/>
              </w:rPr>
              <w:t>相关制度文件及提供售卖产品合格证明。</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vMerge w:val="continue"/>
            <w:tcBorders>
              <w:left w:val="single" w:color="000000" w:sz="4" w:space="0"/>
              <w:bottom w:val="single" w:color="000000" w:sz="4" w:space="0"/>
              <w:right w:val="single" w:color="auto" w:sz="4" w:space="0"/>
            </w:tcBorders>
            <w:noWrap w:val="0"/>
            <w:vAlign w:val="center"/>
          </w:tcPr>
          <w:p>
            <w:pPr>
              <w:widowControl/>
              <w:jc w:val="left"/>
              <w:rPr>
                <w:rFonts w:ascii="仿宋" w:hAnsi="仿宋" w:eastAsia="仿宋"/>
                <w:color w:val="auto"/>
                <w:kern w:val="0"/>
              </w:rPr>
            </w:pPr>
          </w:p>
        </w:tc>
        <w:tc>
          <w:tcPr>
            <w:tcW w:w="1360" w:type="dxa"/>
            <w:tcBorders>
              <w:left w:val="nil"/>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货货对板</w:t>
            </w:r>
          </w:p>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（3分）</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rPr>
            </w:pPr>
            <w:r>
              <w:rPr>
                <w:rFonts w:hint="eastAsia" w:ascii="仿宋" w:hAnsi="仿宋" w:eastAsia="仿宋"/>
                <w:color w:val="auto"/>
                <w:kern w:val="0"/>
                <w:lang w:val="en-US" w:eastAsia="zh-CN"/>
              </w:rPr>
              <w:t>能按照订货合同提供装修材料，材料品牌、规格和型号与合同一致，供货无偷工减料、以次充好行为（3分）。</w:t>
            </w:r>
          </w:p>
        </w:tc>
        <w:tc>
          <w:tcPr>
            <w:tcW w:w="2409" w:type="dxa"/>
            <w:gridSpan w:val="2"/>
            <w:tcBorders>
              <w:left w:val="nil"/>
              <w:bottom w:val="single" w:color="auto" w:sz="4" w:space="0"/>
              <w:right w:val="single" w:color="000000" w:sz="4" w:space="0"/>
            </w:tcBorders>
            <w:noWrap w:val="0"/>
            <w:vAlign w:val="center"/>
          </w:tcPr>
          <w:p>
            <w:pPr>
              <w:jc w:val="center"/>
              <w:rPr>
                <w:rFonts w:ascii="仿宋" w:hAnsi="仿宋" w:eastAsia="仿宋"/>
                <w:color w:val="auto"/>
                <w:kern w:val="0"/>
              </w:rPr>
            </w:pPr>
            <w:r>
              <w:rPr>
                <w:rFonts w:hint="eastAsia" w:ascii="仿宋" w:hAnsi="仿宋" w:eastAsia="仿宋"/>
                <w:color w:val="auto"/>
                <w:kern w:val="0"/>
                <w:lang w:val="en-US" w:eastAsia="zh-CN"/>
              </w:rPr>
              <w:t>相关制度文件及提供售卖产品出库单。</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vMerge w:val="restart"/>
            <w:tcBorders>
              <w:left w:val="single" w:color="000000" w:sz="4" w:space="0"/>
              <w:right w:val="single" w:color="auto" w:sz="4" w:space="0"/>
            </w:tcBorders>
            <w:noWrap w:val="0"/>
            <w:vAlign w:val="center"/>
          </w:tcPr>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10</w:t>
            </w:r>
          </w:p>
        </w:tc>
        <w:tc>
          <w:tcPr>
            <w:tcW w:w="1360" w:type="dxa"/>
            <w:tcBorders>
              <w:left w:val="nil"/>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制度建设</w:t>
            </w:r>
          </w:p>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（6分）</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具有对消费者来电、来人的接听、接待礼仪制度，并严格执行。</w:t>
            </w:r>
          </w:p>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以上制度完善得6分，缺少一项减2分。</w:t>
            </w:r>
          </w:p>
        </w:tc>
        <w:tc>
          <w:tcPr>
            <w:tcW w:w="2409" w:type="dxa"/>
            <w:gridSpan w:val="2"/>
            <w:tcBorders>
              <w:left w:val="nil"/>
              <w:bottom w:val="single" w:color="auto" w:sz="4" w:space="0"/>
              <w:right w:val="single" w:color="000000" w:sz="4" w:space="0"/>
            </w:tcBorders>
            <w:noWrap w:val="0"/>
            <w:vAlign w:val="center"/>
          </w:tcPr>
          <w:p>
            <w:pPr>
              <w:jc w:val="center"/>
              <w:rPr>
                <w:rFonts w:hint="eastAsia" w:ascii="仿宋" w:hAnsi="仿宋" w:eastAsia="仿宋"/>
                <w:color w:val="auto"/>
                <w:kern w:val="0"/>
              </w:rPr>
            </w:pPr>
            <w:r>
              <w:rPr>
                <w:rFonts w:hint="eastAsia" w:ascii="仿宋" w:hAnsi="仿宋" w:eastAsia="仿宋"/>
                <w:color w:val="auto"/>
                <w:kern w:val="0"/>
                <w:lang w:val="en-US" w:eastAsia="zh-CN"/>
              </w:rPr>
              <w:t>1、</w:t>
            </w:r>
            <w:r>
              <w:rPr>
                <w:rFonts w:hint="eastAsia" w:ascii="仿宋" w:hAnsi="仿宋" w:eastAsia="仿宋"/>
                <w:color w:val="auto"/>
                <w:kern w:val="0"/>
              </w:rPr>
              <w:t>机构、人员岗位设置文件</w:t>
            </w:r>
            <w:r>
              <w:rPr>
                <w:rFonts w:hint="eastAsia" w:ascii="仿宋" w:hAnsi="仿宋" w:eastAsia="仿宋"/>
                <w:color w:val="auto"/>
                <w:kern w:val="0"/>
                <w:lang w:eastAsia="zh-CN"/>
              </w:rPr>
              <w:t>；</w:t>
            </w:r>
          </w:p>
          <w:p>
            <w:pPr>
              <w:jc w:val="both"/>
              <w:rPr>
                <w:rFonts w:hint="eastAsia" w:ascii="仿宋" w:hAnsi="仿宋" w:eastAsia="仿宋"/>
                <w:color w:val="auto"/>
                <w:kern w:val="0"/>
              </w:rPr>
            </w:pPr>
            <w:r>
              <w:rPr>
                <w:rFonts w:hint="eastAsia" w:ascii="仿宋" w:hAnsi="仿宋" w:eastAsia="仿宋"/>
                <w:color w:val="auto"/>
                <w:kern w:val="0"/>
                <w:lang w:val="en-US" w:eastAsia="zh-CN"/>
              </w:rPr>
              <w:t>2、</w:t>
            </w:r>
            <w:r>
              <w:rPr>
                <w:rFonts w:hint="eastAsia" w:ascii="仿宋" w:hAnsi="仿宋" w:eastAsia="仿宋"/>
                <w:color w:val="auto"/>
                <w:kern w:val="0"/>
              </w:rPr>
              <w:t>部门履职记录资料</w:t>
            </w:r>
            <w:r>
              <w:rPr>
                <w:rFonts w:hint="eastAsia" w:ascii="仿宋" w:hAnsi="仿宋" w:eastAsia="仿宋"/>
                <w:color w:val="auto"/>
                <w:kern w:val="0"/>
                <w:lang w:eastAsia="zh-CN"/>
              </w:rPr>
              <w:t>；</w:t>
            </w:r>
          </w:p>
          <w:p>
            <w:pPr>
              <w:jc w:val="center"/>
              <w:rPr>
                <w:rFonts w:hint="eastAsia" w:ascii="仿宋" w:hAnsi="仿宋" w:eastAsia="仿宋"/>
                <w:color w:val="auto"/>
                <w:kern w:val="0"/>
              </w:rPr>
            </w:pPr>
            <w:r>
              <w:rPr>
                <w:rFonts w:hint="eastAsia" w:ascii="仿宋" w:hAnsi="仿宋" w:eastAsia="仿宋"/>
                <w:color w:val="auto"/>
                <w:kern w:val="0"/>
                <w:lang w:val="en-US" w:eastAsia="zh-CN"/>
              </w:rPr>
              <w:t>3、</w:t>
            </w:r>
            <w:r>
              <w:rPr>
                <w:rFonts w:hint="eastAsia" w:ascii="仿宋" w:hAnsi="仿宋" w:eastAsia="仿宋"/>
                <w:color w:val="auto"/>
                <w:kern w:val="0"/>
              </w:rPr>
              <w:t>相关制度文件及培训记录。</w:t>
            </w:r>
          </w:p>
          <w:p>
            <w:pPr>
              <w:jc w:val="center"/>
              <w:rPr>
                <w:rFonts w:ascii="仿宋" w:hAnsi="仿宋" w:eastAsia="仿宋"/>
                <w:color w:val="auto"/>
                <w:kern w:val="0"/>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vMerge w:val="continue"/>
            <w:tcBorders>
              <w:left w:val="single" w:color="000000" w:sz="4" w:space="0"/>
              <w:right w:val="single" w:color="auto" w:sz="4" w:space="0"/>
            </w:tcBorders>
            <w:noWrap w:val="0"/>
            <w:vAlign w:val="center"/>
          </w:tcPr>
          <w:p>
            <w:pPr>
              <w:widowControl/>
              <w:jc w:val="left"/>
              <w:rPr>
                <w:rFonts w:ascii="仿宋" w:hAnsi="仿宋" w:eastAsia="仿宋"/>
                <w:color w:val="auto"/>
                <w:kern w:val="0"/>
              </w:rPr>
            </w:pPr>
          </w:p>
        </w:tc>
        <w:tc>
          <w:tcPr>
            <w:tcW w:w="1360" w:type="dxa"/>
            <w:tcBorders>
              <w:left w:val="nil"/>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售后健全</w:t>
            </w:r>
          </w:p>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（3分）</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rPr>
            </w:pPr>
            <w:r>
              <w:rPr>
                <w:rFonts w:hint="eastAsia" w:ascii="仿宋" w:hAnsi="仿宋" w:eastAsia="仿宋"/>
                <w:color w:val="auto"/>
                <w:kern w:val="0"/>
                <w:lang w:val="en-US" w:eastAsia="zh-CN"/>
              </w:rPr>
              <w:t>设有专门的24小时维保修电话和专门的维修、保修人员，合同中明确电话号码、保修时限和售后服务承诺（3分）。</w:t>
            </w:r>
          </w:p>
        </w:tc>
        <w:tc>
          <w:tcPr>
            <w:tcW w:w="2409" w:type="dxa"/>
            <w:gridSpan w:val="2"/>
            <w:tcBorders>
              <w:left w:val="nil"/>
              <w:bottom w:val="single" w:color="auto" w:sz="4" w:space="0"/>
              <w:right w:val="single" w:color="000000" w:sz="4" w:space="0"/>
            </w:tcBorders>
            <w:noWrap w:val="0"/>
            <w:vAlign w:val="center"/>
          </w:tcPr>
          <w:p>
            <w:pPr>
              <w:jc w:val="center"/>
              <w:rPr>
                <w:rFonts w:hint="eastAsia" w:ascii="仿宋" w:hAnsi="仿宋" w:eastAsia="仿宋"/>
                <w:color w:val="auto"/>
                <w:kern w:val="0"/>
              </w:rPr>
            </w:pPr>
            <w:r>
              <w:rPr>
                <w:rFonts w:hint="eastAsia" w:ascii="仿宋" w:hAnsi="仿宋" w:eastAsia="仿宋"/>
                <w:color w:val="auto"/>
                <w:kern w:val="0"/>
                <w:lang w:val="en-US" w:eastAsia="zh-CN"/>
              </w:rPr>
              <w:t>1、</w:t>
            </w:r>
            <w:r>
              <w:rPr>
                <w:rFonts w:hint="eastAsia" w:ascii="仿宋" w:hAnsi="仿宋" w:eastAsia="仿宋"/>
                <w:color w:val="auto"/>
                <w:kern w:val="0"/>
              </w:rPr>
              <w:t>机构、人员岗位设置文件</w:t>
            </w:r>
            <w:r>
              <w:rPr>
                <w:rFonts w:hint="eastAsia" w:ascii="仿宋" w:hAnsi="仿宋" w:eastAsia="仿宋"/>
                <w:color w:val="auto"/>
                <w:kern w:val="0"/>
                <w:lang w:eastAsia="zh-CN"/>
              </w:rPr>
              <w:t>；</w:t>
            </w:r>
          </w:p>
          <w:p>
            <w:pPr>
              <w:jc w:val="both"/>
              <w:rPr>
                <w:rFonts w:hint="eastAsia" w:ascii="仿宋" w:hAnsi="仿宋" w:eastAsia="仿宋"/>
                <w:color w:val="auto"/>
                <w:kern w:val="0"/>
              </w:rPr>
            </w:pPr>
            <w:r>
              <w:rPr>
                <w:rFonts w:hint="eastAsia" w:ascii="仿宋" w:hAnsi="仿宋" w:eastAsia="仿宋"/>
                <w:color w:val="auto"/>
                <w:kern w:val="0"/>
                <w:lang w:val="en-US" w:eastAsia="zh-CN"/>
              </w:rPr>
              <w:t>2、</w:t>
            </w:r>
            <w:r>
              <w:rPr>
                <w:rFonts w:hint="eastAsia" w:ascii="仿宋" w:hAnsi="仿宋" w:eastAsia="仿宋"/>
                <w:color w:val="auto"/>
                <w:kern w:val="0"/>
              </w:rPr>
              <w:t>部门履职记录资料</w:t>
            </w:r>
            <w:r>
              <w:rPr>
                <w:rFonts w:hint="eastAsia" w:ascii="仿宋" w:hAnsi="仿宋" w:eastAsia="仿宋"/>
                <w:color w:val="auto"/>
                <w:kern w:val="0"/>
                <w:lang w:eastAsia="zh-CN"/>
              </w:rPr>
              <w:t>；</w:t>
            </w:r>
          </w:p>
          <w:p>
            <w:pPr>
              <w:jc w:val="center"/>
              <w:rPr>
                <w:rFonts w:hint="eastAsia" w:ascii="仿宋" w:hAnsi="仿宋" w:eastAsia="仿宋"/>
                <w:color w:val="auto"/>
                <w:kern w:val="0"/>
              </w:rPr>
            </w:pPr>
            <w:r>
              <w:rPr>
                <w:rFonts w:hint="eastAsia" w:ascii="仿宋" w:hAnsi="仿宋" w:eastAsia="仿宋"/>
                <w:color w:val="auto"/>
                <w:kern w:val="0"/>
                <w:lang w:val="en-US" w:eastAsia="zh-CN"/>
              </w:rPr>
              <w:t>3、</w:t>
            </w:r>
            <w:r>
              <w:rPr>
                <w:rFonts w:hint="eastAsia" w:ascii="仿宋" w:hAnsi="仿宋" w:eastAsia="仿宋"/>
                <w:color w:val="auto"/>
                <w:kern w:val="0"/>
              </w:rPr>
              <w:t>相关制度文件及培训记录。</w:t>
            </w:r>
          </w:p>
          <w:p>
            <w:pPr>
              <w:jc w:val="center"/>
              <w:rPr>
                <w:rFonts w:ascii="仿宋" w:hAnsi="仿宋" w:eastAsia="仿宋"/>
                <w:color w:val="auto"/>
                <w:kern w:val="0"/>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567" w:hRule="atLeast"/>
          <w:jc w:val="center"/>
        </w:trPr>
        <w:tc>
          <w:tcPr>
            <w:tcW w:w="734" w:type="dxa"/>
            <w:vMerge w:val="continue"/>
            <w:tcBorders>
              <w:left w:val="single" w:color="000000" w:sz="4" w:space="0"/>
              <w:bottom w:val="single" w:color="000000" w:sz="4" w:space="0"/>
              <w:right w:val="single" w:color="auto" w:sz="4" w:space="0"/>
            </w:tcBorders>
            <w:noWrap w:val="0"/>
            <w:vAlign w:val="center"/>
          </w:tcPr>
          <w:p>
            <w:pPr>
              <w:widowControl/>
              <w:jc w:val="left"/>
              <w:rPr>
                <w:rFonts w:ascii="仿宋" w:hAnsi="仿宋" w:eastAsia="仿宋"/>
                <w:color w:val="auto"/>
                <w:kern w:val="0"/>
              </w:rPr>
            </w:pPr>
          </w:p>
        </w:tc>
        <w:tc>
          <w:tcPr>
            <w:tcW w:w="1360" w:type="dxa"/>
            <w:tcBorders>
              <w:left w:val="nil"/>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机构健全</w:t>
            </w:r>
          </w:p>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（5分）</w:t>
            </w: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rPr>
            </w:pPr>
            <w:r>
              <w:rPr>
                <w:rFonts w:hint="eastAsia" w:ascii="仿宋" w:hAnsi="仿宋" w:eastAsia="仿宋"/>
                <w:color w:val="auto"/>
                <w:kern w:val="0"/>
              </w:rPr>
              <w:t>设置具有管理、材料、财务、设计、经营</w:t>
            </w:r>
            <w:r>
              <w:rPr>
                <w:rFonts w:hint="eastAsia" w:ascii="仿宋" w:hAnsi="仿宋" w:eastAsia="仿宋"/>
                <w:color w:val="auto"/>
                <w:kern w:val="0"/>
                <w:lang w:eastAsia="zh-CN"/>
              </w:rPr>
              <w:t>、</w:t>
            </w:r>
            <w:r>
              <w:rPr>
                <w:rFonts w:hint="eastAsia" w:ascii="仿宋" w:hAnsi="仿宋" w:eastAsia="仿宋"/>
                <w:color w:val="auto"/>
                <w:kern w:val="0"/>
                <w:lang w:val="en-US" w:eastAsia="zh-CN"/>
              </w:rPr>
              <w:t>售后</w:t>
            </w:r>
            <w:r>
              <w:rPr>
                <w:rFonts w:hint="eastAsia" w:ascii="仿宋" w:hAnsi="仿宋" w:eastAsia="仿宋"/>
                <w:color w:val="auto"/>
                <w:kern w:val="0"/>
              </w:rPr>
              <w:t>等职能的部门。</w:t>
            </w:r>
          </w:p>
          <w:p>
            <w:pPr>
              <w:rPr>
                <w:rFonts w:hint="eastAsia" w:ascii="仿宋" w:hAnsi="仿宋" w:eastAsia="仿宋"/>
                <w:color w:val="auto"/>
                <w:kern w:val="0"/>
              </w:rPr>
            </w:pPr>
            <w:r>
              <w:rPr>
                <w:rFonts w:hint="eastAsia" w:ascii="仿宋" w:hAnsi="仿宋" w:eastAsia="仿宋"/>
                <w:color w:val="auto"/>
                <w:kern w:val="0"/>
              </w:rPr>
              <w:t>上述机构健全得</w:t>
            </w:r>
            <w:r>
              <w:rPr>
                <w:rFonts w:hint="eastAsia" w:ascii="仿宋" w:hAnsi="仿宋" w:eastAsia="仿宋"/>
                <w:color w:val="auto"/>
                <w:kern w:val="0"/>
                <w:lang w:val="en-US" w:eastAsia="zh-CN"/>
              </w:rPr>
              <w:t>5</w:t>
            </w:r>
            <w:r>
              <w:rPr>
                <w:rFonts w:hint="eastAsia" w:ascii="仿宋" w:hAnsi="仿宋" w:eastAsia="仿宋"/>
                <w:color w:val="auto"/>
                <w:kern w:val="0"/>
              </w:rPr>
              <w:t>分，缺少一项减1分。</w:t>
            </w:r>
          </w:p>
        </w:tc>
        <w:tc>
          <w:tcPr>
            <w:tcW w:w="2409" w:type="dxa"/>
            <w:gridSpan w:val="2"/>
            <w:tcBorders>
              <w:left w:val="nil"/>
              <w:bottom w:val="single" w:color="auto" w:sz="4" w:space="0"/>
              <w:right w:val="single" w:color="000000" w:sz="4" w:space="0"/>
            </w:tcBorders>
            <w:noWrap w:val="0"/>
            <w:vAlign w:val="center"/>
          </w:tcPr>
          <w:p>
            <w:pPr>
              <w:jc w:val="center"/>
              <w:rPr>
                <w:rFonts w:hint="eastAsia" w:ascii="仿宋" w:hAnsi="仿宋" w:eastAsia="仿宋"/>
                <w:color w:val="auto"/>
                <w:kern w:val="0"/>
              </w:rPr>
            </w:pPr>
            <w:r>
              <w:rPr>
                <w:rFonts w:hint="eastAsia" w:ascii="仿宋" w:hAnsi="仿宋" w:eastAsia="仿宋"/>
                <w:color w:val="auto"/>
                <w:kern w:val="0"/>
                <w:lang w:val="en-US" w:eastAsia="zh-CN"/>
              </w:rPr>
              <w:t>1、</w:t>
            </w:r>
            <w:r>
              <w:rPr>
                <w:rFonts w:hint="eastAsia" w:ascii="仿宋" w:hAnsi="仿宋" w:eastAsia="仿宋"/>
                <w:color w:val="auto"/>
                <w:kern w:val="0"/>
              </w:rPr>
              <w:t>机构、人员岗位设置文件</w:t>
            </w:r>
            <w:r>
              <w:rPr>
                <w:rFonts w:hint="eastAsia" w:ascii="仿宋" w:hAnsi="仿宋" w:eastAsia="仿宋"/>
                <w:color w:val="auto"/>
                <w:kern w:val="0"/>
                <w:lang w:eastAsia="zh-CN"/>
              </w:rPr>
              <w:t>；</w:t>
            </w:r>
          </w:p>
          <w:p>
            <w:pPr>
              <w:jc w:val="both"/>
              <w:rPr>
                <w:rFonts w:hint="eastAsia" w:ascii="仿宋" w:hAnsi="仿宋" w:eastAsia="仿宋"/>
                <w:color w:val="auto"/>
                <w:kern w:val="0"/>
              </w:rPr>
            </w:pPr>
            <w:r>
              <w:rPr>
                <w:rFonts w:hint="eastAsia" w:ascii="仿宋" w:hAnsi="仿宋" w:eastAsia="仿宋"/>
                <w:color w:val="auto"/>
                <w:kern w:val="0"/>
                <w:lang w:val="en-US" w:eastAsia="zh-CN"/>
              </w:rPr>
              <w:t>2、</w:t>
            </w:r>
            <w:r>
              <w:rPr>
                <w:rFonts w:hint="eastAsia" w:ascii="仿宋" w:hAnsi="仿宋" w:eastAsia="仿宋"/>
                <w:color w:val="auto"/>
                <w:kern w:val="0"/>
              </w:rPr>
              <w:t>部门履职记录资料</w:t>
            </w:r>
            <w:r>
              <w:rPr>
                <w:rFonts w:hint="eastAsia" w:ascii="仿宋" w:hAnsi="仿宋" w:eastAsia="仿宋"/>
                <w:color w:val="auto"/>
                <w:kern w:val="0"/>
                <w:lang w:eastAsia="zh-CN"/>
              </w:rPr>
              <w:t>；</w:t>
            </w:r>
          </w:p>
          <w:p>
            <w:pPr>
              <w:jc w:val="center"/>
              <w:rPr>
                <w:rFonts w:hint="eastAsia" w:ascii="仿宋" w:hAnsi="仿宋" w:eastAsia="仿宋"/>
                <w:color w:val="auto"/>
                <w:kern w:val="0"/>
              </w:rPr>
            </w:pPr>
            <w:r>
              <w:rPr>
                <w:rFonts w:hint="eastAsia" w:ascii="仿宋" w:hAnsi="仿宋" w:eastAsia="仿宋"/>
                <w:color w:val="auto"/>
                <w:kern w:val="0"/>
                <w:lang w:val="en-US" w:eastAsia="zh-CN"/>
              </w:rPr>
              <w:t>3、</w:t>
            </w:r>
            <w:r>
              <w:rPr>
                <w:rFonts w:hint="eastAsia" w:ascii="仿宋" w:hAnsi="仿宋" w:eastAsia="仿宋"/>
                <w:color w:val="auto"/>
                <w:kern w:val="0"/>
              </w:rPr>
              <w:t>相关制度文件及培训记录。</w:t>
            </w:r>
          </w:p>
          <w:p>
            <w:pPr>
              <w:jc w:val="center"/>
              <w:rPr>
                <w:rFonts w:ascii="仿宋" w:hAnsi="仿宋" w:eastAsia="仿宋"/>
                <w:color w:val="auto"/>
                <w:kern w:val="0"/>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90" w:hRule="atLeast"/>
          <w:jc w:val="center"/>
        </w:trPr>
        <w:tc>
          <w:tcPr>
            <w:tcW w:w="734" w:type="dxa"/>
            <w:vMerge w:val="restart"/>
            <w:tcBorders>
              <w:top w:val="nil"/>
              <w:left w:val="single" w:color="000000" w:sz="4" w:space="0"/>
              <w:right w:val="single" w:color="000000" w:sz="4" w:space="0"/>
            </w:tcBorders>
            <w:noWrap w:val="0"/>
            <w:vAlign w:val="center"/>
          </w:tcPr>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11</w:t>
            </w:r>
          </w:p>
        </w:tc>
        <w:tc>
          <w:tcPr>
            <w:tcW w:w="1360" w:type="dxa"/>
            <w:vMerge w:val="restart"/>
            <w:tcBorders>
              <w:top w:val="nil"/>
              <w:left w:val="nil"/>
              <w:right w:val="single" w:color="000000"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rPr>
              <w:t>精神文明</w:t>
            </w:r>
          </w:p>
          <w:p>
            <w:pPr>
              <w:widowControl/>
              <w:jc w:val="center"/>
              <w:rPr>
                <w:rFonts w:ascii="仿宋" w:hAnsi="仿宋" w:eastAsia="仿宋"/>
                <w:color w:val="auto"/>
                <w:kern w:val="0"/>
              </w:rPr>
            </w:pPr>
            <w:r>
              <w:rPr>
                <w:rFonts w:hint="eastAsia" w:ascii="仿宋" w:hAnsi="仿宋" w:eastAsia="仿宋"/>
                <w:color w:val="auto"/>
                <w:kern w:val="0"/>
              </w:rPr>
              <w:t>（</w:t>
            </w:r>
            <w:r>
              <w:rPr>
                <w:rFonts w:hint="eastAsia" w:ascii="仿宋" w:hAnsi="仿宋" w:eastAsia="仿宋"/>
                <w:color w:val="auto"/>
                <w:kern w:val="0"/>
                <w:lang w:val="en-US" w:eastAsia="zh-CN"/>
              </w:rPr>
              <w:t>20</w:t>
            </w:r>
            <w:r>
              <w:rPr>
                <w:rFonts w:hint="eastAsia" w:ascii="仿宋" w:hAnsi="仿宋" w:eastAsia="仿宋"/>
                <w:color w:val="auto"/>
                <w:kern w:val="0"/>
              </w:rPr>
              <w:t>分）</w:t>
            </w:r>
          </w:p>
        </w:tc>
        <w:tc>
          <w:tcPr>
            <w:tcW w:w="3430" w:type="dxa"/>
            <w:gridSpan w:val="2"/>
            <w:tcBorders>
              <w:top w:val="single" w:color="auto" w:sz="4" w:space="0"/>
              <w:left w:val="nil"/>
              <w:bottom w:val="single" w:color="auto" w:sz="4" w:space="0"/>
              <w:right w:val="single" w:color="000000" w:sz="4" w:space="0"/>
            </w:tcBorders>
            <w:noWrap w:val="0"/>
            <w:vAlign w:val="center"/>
          </w:tcPr>
          <w:p>
            <w:pPr>
              <w:widowControl/>
              <w:rPr>
                <w:rFonts w:hint="eastAsia" w:ascii="仿宋" w:hAnsi="仿宋" w:eastAsia="仿宋"/>
                <w:color w:val="auto"/>
                <w:kern w:val="0"/>
                <w:lang w:eastAsia="zh-CN"/>
              </w:rPr>
            </w:pPr>
            <w:r>
              <w:rPr>
                <w:rFonts w:hint="eastAsia" w:ascii="仿宋" w:hAnsi="仿宋" w:eastAsia="仿宋"/>
                <w:color w:val="auto"/>
              </w:rPr>
              <w:t>党委政府部门表彰认定</w:t>
            </w:r>
            <w:r>
              <w:rPr>
                <w:rFonts w:hint="eastAsia" w:ascii="仿宋" w:hAnsi="仿宋" w:eastAsia="仿宋"/>
                <w:color w:val="auto"/>
                <w:kern w:val="0"/>
              </w:rPr>
              <w:t>（1项</w:t>
            </w:r>
            <w:r>
              <w:rPr>
                <w:rFonts w:hint="eastAsia" w:ascii="仿宋" w:hAnsi="仿宋" w:eastAsia="仿宋"/>
                <w:color w:val="auto"/>
                <w:kern w:val="0"/>
                <w:lang w:val="en-US" w:eastAsia="zh-CN"/>
              </w:rPr>
              <w:t>3</w:t>
            </w:r>
            <w:r>
              <w:rPr>
                <w:rFonts w:hint="eastAsia" w:ascii="仿宋" w:hAnsi="仿宋" w:eastAsia="仿宋"/>
                <w:color w:val="auto"/>
                <w:kern w:val="0"/>
              </w:rPr>
              <w:t>分，最高</w:t>
            </w:r>
            <w:r>
              <w:rPr>
                <w:rFonts w:hint="eastAsia" w:ascii="仿宋" w:hAnsi="仿宋" w:eastAsia="仿宋"/>
                <w:color w:val="auto"/>
                <w:kern w:val="0"/>
                <w:lang w:val="en-US" w:eastAsia="zh-CN"/>
              </w:rPr>
              <w:t>9</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olor w:val="auto"/>
                <w:kern w:val="0"/>
                <w:lang w:val="en-US"/>
              </w:rPr>
            </w:pPr>
            <w:r>
              <w:rPr>
                <w:rFonts w:hint="eastAsia" w:ascii="仿宋" w:hAnsi="仿宋" w:eastAsia="仿宋"/>
                <w:color w:val="auto"/>
                <w:kern w:val="0"/>
              </w:rPr>
              <w:t>提供年度工作总结一份，获奖证书及捐赠证明复印件</w:t>
            </w:r>
            <w:r>
              <w:rPr>
                <w:rFonts w:hint="eastAsia" w:ascii="仿宋" w:hAnsi="仿宋" w:eastAsia="仿宋"/>
                <w:color w:val="auto"/>
                <w:kern w:val="0"/>
                <w:lang w:val="en-US" w:eastAsia="zh-CN"/>
              </w:rPr>
              <w:t>。</w:t>
            </w:r>
          </w:p>
        </w:tc>
        <w:tc>
          <w:tcPr>
            <w:tcW w:w="1276" w:type="dxa"/>
            <w:tcBorders>
              <w:top w:val="single" w:color="auto" w:sz="4" w:space="0"/>
              <w:left w:val="nil"/>
              <w:bottom w:val="single" w:color="auto" w:sz="4" w:space="0"/>
              <w:right w:val="single" w:color="000000" w:sz="4" w:space="0"/>
            </w:tcBorders>
            <w:noWrap w:val="0"/>
            <w:vAlign w:val="center"/>
          </w:tcPr>
          <w:p>
            <w:pPr>
              <w:widowControl/>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426" w:hRule="atLeast"/>
          <w:jc w:val="center"/>
        </w:trPr>
        <w:tc>
          <w:tcPr>
            <w:tcW w:w="734" w:type="dxa"/>
            <w:vMerge w:val="continue"/>
            <w:tcBorders>
              <w:left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360" w:type="dxa"/>
            <w:vMerge w:val="continue"/>
            <w:tcBorders>
              <w:left w:val="nil"/>
              <w:right w:val="single" w:color="000000" w:sz="4" w:space="0"/>
            </w:tcBorders>
            <w:noWrap w:val="0"/>
            <w:vAlign w:val="center"/>
          </w:tcPr>
          <w:p>
            <w:pPr>
              <w:widowControl/>
              <w:jc w:val="center"/>
              <w:rPr>
                <w:rFonts w:ascii="仿宋" w:hAnsi="仿宋" w:eastAsia="仿宋"/>
                <w:color w:val="auto"/>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widowControl/>
              <w:rPr>
                <w:rFonts w:hint="eastAsia" w:ascii="仿宋" w:hAnsi="仿宋" w:eastAsia="仿宋"/>
                <w:color w:val="auto"/>
                <w:kern w:val="0"/>
                <w:lang w:eastAsia="zh-CN"/>
              </w:rPr>
            </w:pPr>
            <w:r>
              <w:rPr>
                <w:rFonts w:hint="eastAsia" w:ascii="仿宋" w:hAnsi="仿宋" w:eastAsia="仿宋"/>
                <w:color w:val="auto"/>
                <w:kern w:val="0"/>
                <w:lang w:val="en-US" w:eastAsia="zh-CN"/>
              </w:rPr>
              <w:t>两年内</w:t>
            </w:r>
            <w:r>
              <w:rPr>
                <w:rFonts w:hint="eastAsia" w:ascii="仿宋" w:hAnsi="仿宋" w:eastAsia="仿宋"/>
                <w:color w:val="auto"/>
                <w:kern w:val="0"/>
              </w:rPr>
              <w:t>社会捐赠（1项</w:t>
            </w:r>
            <w:r>
              <w:rPr>
                <w:rFonts w:hint="eastAsia" w:ascii="仿宋" w:hAnsi="仿宋" w:eastAsia="仿宋"/>
                <w:color w:val="auto"/>
                <w:kern w:val="0"/>
                <w:lang w:val="en-US" w:eastAsia="zh-CN"/>
              </w:rPr>
              <w:t>1</w:t>
            </w:r>
            <w:r>
              <w:rPr>
                <w:rFonts w:hint="eastAsia" w:ascii="仿宋" w:hAnsi="仿宋" w:eastAsia="仿宋"/>
                <w:color w:val="auto"/>
                <w:kern w:val="0"/>
              </w:rPr>
              <w:t>分，最高</w:t>
            </w:r>
            <w:r>
              <w:rPr>
                <w:rFonts w:hint="eastAsia" w:ascii="仿宋" w:hAnsi="仿宋" w:eastAsia="仿宋"/>
                <w:color w:val="auto"/>
                <w:kern w:val="0"/>
                <w:lang w:val="en-US" w:eastAsia="zh-CN"/>
              </w:rPr>
              <w:t>4</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276" w:type="dxa"/>
            <w:tcBorders>
              <w:top w:val="single" w:color="auto" w:sz="4" w:space="0"/>
              <w:left w:val="nil"/>
              <w:bottom w:val="single" w:color="auto" w:sz="4" w:space="0"/>
              <w:right w:val="single" w:color="000000" w:sz="4" w:space="0"/>
            </w:tcBorders>
            <w:noWrap w:val="0"/>
            <w:vAlign w:val="center"/>
          </w:tcPr>
          <w:p>
            <w:pPr>
              <w:widowControl/>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widowControl/>
              <w:jc w:val="center"/>
              <w:rPr>
                <w:rFonts w:ascii="仿宋" w:hAnsi="仿宋" w:eastAsia="仿宋"/>
                <w:color w:val="auto"/>
                <w:kern w:val="0"/>
              </w:rPr>
            </w:pPr>
          </w:p>
        </w:tc>
      </w:tr>
      <w:tr>
        <w:tblPrEx>
          <w:tblCellMar>
            <w:top w:w="0" w:type="dxa"/>
            <w:left w:w="108" w:type="dxa"/>
            <w:bottom w:w="0" w:type="dxa"/>
            <w:right w:w="108" w:type="dxa"/>
          </w:tblCellMar>
        </w:tblPrEx>
        <w:trPr>
          <w:trHeight w:val="365" w:hRule="atLeast"/>
          <w:jc w:val="center"/>
        </w:trPr>
        <w:tc>
          <w:tcPr>
            <w:tcW w:w="734" w:type="dxa"/>
            <w:vMerge w:val="continue"/>
            <w:tcBorders>
              <w:left w:val="single" w:color="000000" w:sz="4" w:space="0"/>
              <w:right w:val="single" w:color="000000" w:sz="4" w:space="0"/>
            </w:tcBorders>
            <w:noWrap w:val="0"/>
            <w:vAlign w:val="center"/>
          </w:tcPr>
          <w:p>
            <w:pPr>
              <w:widowControl/>
              <w:jc w:val="left"/>
              <w:rPr>
                <w:rFonts w:ascii="仿宋" w:hAnsi="仿宋" w:eastAsia="仿宋"/>
                <w:color w:val="auto"/>
                <w:kern w:val="0"/>
              </w:rPr>
            </w:pPr>
          </w:p>
        </w:tc>
        <w:tc>
          <w:tcPr>
            <w:tcW w:w="1360" w:type="dxa"/>
            <w:vMerge w:val="continue"/>
            <w:tcBorders>
              <w:left w:val="nil"/>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ascii="仿宋" w:hAnsi="仿宋" w:eastAsia="仿宋"/>
                <w:color w:val="auto"/>
                <w:kern w:val="0"/>
              </w:rPr>
            </w:pPr>
            <w:r>
              <w:rPr>
                <w:rFonts w:hint="eastAsia" w:ascii="仿宋" w:hAnsi="仿宋" w:eastAsia="仿宋"/>
                <w:color w:val="auto"/>
                <w:kern w:val="0"/>
                <w:lang w:val="en-US" w:eastAsia="zh-CN"/>
              </w:rPr>
              <w:t>上年度年度总结（</w:t>
            </w:r>
            <w:r>
              <w:rPr>
                <w:rFonts w:hint="eastAsia" w:ascii="仿宋" w:hAnsi="仿宋" w:eastAsia="仿宋"/>
                <w:color w:val="auto"/>
                <w:kern w:val="0"/>
              </w:rPr>
              <w:t>最高</w:t>
            </w:r>
            <w:r>
              <w:rPr>
                <w:rFonts w:hint="eastAsia" w:ascii="仿宋" w:hAnsi="仿宋" w:eastAsia="仿宋"/>
                <w:color w:val="auto"/>
                <w:kern w:val="0"/>
                <w:lang w:val="en-US" w:eastAsia="zh-CN"/>
              </w:rPr>
              <w:t>2分）。</w:t>
            </w:r>
          </w:p>
        </w:tc>
        <w:tc>
          <w:tcPr>
            <w:tcW w:w="24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olor w:val="auto"/>
                <w:kern w:val="0"/>
              </w:rPr>
            </w:pP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457" w:hRule="atLeast"/>
          <w:jc w:val="center"/>
        </w:trPr>
        <w:tc>
          <w:tcPr>
            <w:tcW w:w="734" w:type="dxa"/>
            <w:vMerge w:val="continue"/>
            <w:tcBorders>
              <w:left w:val="single" w:color="000000" w:sz="4" w:space="0"/>
              <w:bottom w:val="single" w:color="auto" w:sz="4" w:space="0"/>
              <w:right w:val="single" w:color="000000" w:sz="4" w:space="0"/>
            </w:tcBorders>
            <w:noWrap w:val="0"/>
            <w:vAlign w:val="center"/>
          </w:tcPr>
          <w:p>
            <w:pPr>
              <w:widowControl/>
              <w:jc w:val="left"/>
              <w:rPr>
                <w:rFonts w:ascii="仿宋" w:hAnsi="仿宋" w:eastAsia="仿宋"/>
                <w:color w:val="auto"/>
                <w:kern w:val="0"/>
              </w:rPr>
            </w:pPr>
          </w:p>
        </w:tc>
        <w:tc>
          <w:tcPr>
            <w:tcW w:w="1360" w:type="dxa"/>
            <w:vMerge w:val="continue"/>
            <w:tcBorders>
              <w:left w:val="nil"/>
              <w:bottom w:val="single" w:color="auto" w:sz="4" w:space="0"/>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auto" w:sz="4" w:space="0"/>
              <w:left w:val="nil"/>
              <w:bottom w:val="single" w:color="auto"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两年内积极参加协会活动</w:t>
            </w:r>
            <w:r>
              <w:rPr>
                <w:rFonts w:hint="eastAsia" w:ascii="仿宋" w:hAnsi="仿宋" w:eastAsia="仿宋"/>
                <w:color w:val="auto"/>
                <w:kern w:val="0"/>
              </w:rPr>
              <w:t>（1项</w:t>
            </w:r>
            <w:r>
              <w:rPr>
                <w:rFonts w:hint="eastAsia" w:ascii="仿宋" w:hAnsi="仿宋" w:eastAsia="仿宋"/>
                <w:color w:val="auto"/>
                <w:kern w:val="0"/>
                <w:lang w:val="en-US" w:eastAsia="zh-CN"/>
              </w:rPr>
              <w:t>1</w:t>
            </w:r>
            <w:r>
              <w:rPr>
                <w:rFonts w:hint="eastAsia" w:ascii="仿宋" w:hAnsi="仿宋" w:eastAsia="仿宋"/>
                <w:color w:val="auto"/>
                <w:kern w:val="0"/>
              </w:rPr>
              <w:t>分，最高</w:t>
            </w:r>
            <w:r>
              <w:rPr>
                <w:rFonts w:hint="eastAsia" w:ascii="仿宋" w:hAnsi="仿宋" w:eastAsia="仿宋"/>
                <w:color w:val="auto"/>
                <w:kern w:val="0"/>
                <w:lang w:val="en-US" w:eastAsia="zh-CN"/>
              </w:rPr>
              <w:t>5</w:t>
            </w:r>
            <w:r>
              <w:rPr>
                <w:rFonts w:hint="eastAsia" w:ascii="仿宋" w:hAnsi="仿宋" w:eastAsia="仿宋"/>
                <w:color w:val="auto"/>
                <w:kern w:val="0"/>
              </w:rPr>
              <w:t>分）</w:t>
            </w:r>
            <w:r>
              <w:rPr>
                <w:rFonts w:hint="eastAsia" w:ascii="仿宋" w:hAnsi="仿宋" w:eastAsia="仿宋"/>
                <w:color w:val="auto"/>
                <w:kern w:val="0"/>
                <w:lang w:eastAsia="zh-CN"/>
              </w:rPr>
              <w:t>。</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r>
              <w:rPr>
                <w:rFonts w:hint="eastAsia" w:ascii="仿宋" w:hAnsi="仿宋" w:eastAsia="仿宋"/>
                <w:color w:val="auto"/>
                <w:kern w:val="0"/>
                <w:lang w:val="en-US" w:eastAsia="zh-CN"/>
              </w:rPr>
              <w:t>参加协会活动协会自查无需提供。</w:t>
            </w:r>
          </w:p>
        </w:tc>
        <w:tc>
          <w:tcPr>
            <w:tcW w:w="1276" w:type="dxa"/>
            <w:tcBorders>
              <w:top w:val="single" w:color="auto" w:sz="4" w:space="0"/>
              <w:left w:val="nil"/>
              <w:bottom w:val="single" w:color="auto"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auto"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457" w:hRule="atLeast"/>
          <w:jc w:val="center"/>
        </w:trPr>
        <w:tc>
          <w:tcPr>
            <w:tcW w:w="734" w:type="dxa"/>
            <w:tcBorders>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12</w:t>
            </w:r>
          </w:p>
        </w:tc>
        <w:tc>
          <w:tcPr>
            <w:tcW w:w="1360" w:type="dxa"/>
            <w:tcBorders>
              <w:left w:val="nil"/>
              <w:bottom w:val="single" w:color="000000" w:sz="4" w:space="0"/>
              <w:right w:val="single" w:color="000000" w:sz="4" w:space="0"/>
            </w:tcBorders>
            <w:noWrap w:val="0"/>
            <w:vAlign w:val="center"/>
          </w:tcPr>
          <w:p>
            <w:pPr>
              <w:widowControl/>
              <w:jc w:val="center"/>
              <w:rPr>
                <w:rFonts w:hint="eastAsia" w:ascii="仿宋" w:hAnsi="仿宋" w:eastAsia="仿宋"/>
                <w:color w:val="auto"/>
                <w:kern w:val="0"/>
              </w:rPr>
            </w:pPr>
            <w:r>
              <w:rPr>
                <w:rFonts w:hint="eastAsia" w:ascii="仿宋" w:hAnsi="仿宋" w:eastAsia="仿宋"/>
                <w:color w:val="auto"/>
                <w:kern w:val="0"/>
              </w:rPr>
              <w:t>满意率</w:t>
            </w:r>
          </w:p>
          <w:p>
            <w:pPr>
              <w:widowControl/>
              <w:jc w:val="center"/>
              <w:rPr>
                <w:rFonts w:hint="eastAsia" w:ascii="仿宋" w:hAnsi="仿宋" w:eastAsia="仿宋"/>
                <w:color w:val="auto"/>
                <w:kern w:val="0"/>
              </w:rPr>
            </w:pPr>
            <w:r>
              <w:rPr>
                <w:rFonts w:hint="eastAsia" w:ascii="仿宋" w:hAnsi="仿宋" w:eastAsia="仿宋"/>
                <w:color w:val="auto"/>
                <w:kern w:val="0"/>
                <w:lang w:val="en-US" w:eastAsia="zh-CN"/>
              </w:rPr>
              <w:t>（5分）</w:t>
            </w:r>
          </w:p>
        </w:tc>
        <w:tc>
          <w:tcPr>
            <w:tcW w:w="3430" w:type="dxa"/>
            <w:gridSpan w:val="2"/>
            <w:tcBorders>
              <w:top w:val="single" w:color="auto" w:sz="4" w:space="0"/>
              <w:left w:val="nil"/>
              <w:bottom w:val="single" w:color="000000"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按照顾客满意率综合评分，满意率90%计5分，每降低10%扣1分。低于60%不得分。</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1、企业提供上年度所有工程的回访记录，自评满意率；</w:t>
            </w:r>
          </w:p>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2、评估小组随机电话回访客户，计算满意率。</w:t>
            </w:r>
          </w:p>
        </w:tc>
        <w:tc>
          <w:tcPr>
            <w:tcW w:w="1276" w:type="dxa"/>
            <w:tcBorders>
              <w:top w:val="single" w:color="auto" w:sz="4" w:space="0"/>
              <w:left w:val="nil"/>
              <w:bottom w:val="single" w:color="000000"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auto" w:sz="4" w:space="0"/>
              <w:left w:val="nil"/>
              <w:bottom w:val="single" w:color="000000"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90" w:hRule="atLeast"/>
          <w:jc w:val="center"/>
        </w:trPr>
        <w:tc>
          <w:tcPr>
            <w:tcW w:w="7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13</w:t>
            </w:r>
          </w:p>
        </w:tc>
        <w:tc>
          <w:tcPr>
            <w:tcW w:w="13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一票否决</w:t>
            </w: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在经营活动中提供虚假企业信息、业绩证明、授权证明材料、使用伪造印章等弄虚作假的行为。</w:t>
            </w:r>
          </w:p>
        </w:tc>
        <w:tc>
          <w:tcPr>
            <w:tcW w:w="240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协会自查/</w:t>
            </w:r>
          </w:p>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公示期意见反馈。</w:t>
            </w:r>
          </w:p>
          <w:p>
            <w:pPr>
              <w:widowControl/>
              <w:jc w:val="center"/>
              <w:rPr>
                <w:rFonts w:hint="default" w:ascii="仿宋" w:hAnsi="仿宋" w:eastAsia="仿宋"/>
                <w:color w:val="auto"/>
                <w:kern w:val="0"/>
                <w:lang w:val="en-US" w:eastAsia="zh-CN"/>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457"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p>
        </w:tc>
        <w:tc>
          <w:tcPr>
            <w:tcW w:w="1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无固定经营场所。</w:t>
            </w:r>
          </w:p>
        </w:tc>
        <w:tc>
          <w:tcPr>
            <w:tcW w:w="24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olor w:val="auto"/>
                <w:kern w:val="0"/>
                <w:lang w:val="en-US" w:eastAsia="zh-CN"/>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457"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施工单位违背合同中所约定的合同内容，拒绝履行保修义务，被投诉且证实情况属实的。</w:t>
            </w:r>
          </w:p>
        </w:tc>
        <w:tc>
          <w:tcPr>
            <w:tcW w:w="24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724"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在施工过程中，恶意增项被投诉且证实情况属实的。</w:t>
            </w:r>
          </w:p>
        </w:tc>
        <w:tc>
          <w:tcPr>
            <w:tcW w:w="24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1096"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使用超过国家有关建筑装饰装修材料有害物质限量标准的规定的材料的，被投诉且证实情况属实。</w:t>
            </w:r>
          </w:p>
        </w:tc>
        <w:tc>
          <w:tcPr>
            <w:tcW w:w="24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769"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使用假冒伪劣或质量不合格材料的被投诉且证实情况属实。</w:t>
            </w:r>
          </w:p>
        </w:tc>
        <w:tc>
          <w:tcPr>
            <w:tcW w:w="24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829"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发生质量安全事故，收到行政处罚或通报批评的。</w:t>
            </w:r>
          </w:p>
        </w:tc>
        <w:tc>
          <w:tcPr>
            <w:tcW w:w="24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1036"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企业在两年内无投诉记录或有投诉记录但已正常解决，无因企业原因对消费者造成经济损失。</w:t>
            </w:r>
          </w:p>
        </w:tc>
        <w:tc>
          <w:tcPr>
            <w:tcW w:w="24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744"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hAnsi="仿宋" w:eastAsia="仿宋"/>
                <w:color w:val="auto"/>
                <w:kern w:val="0"/>
              </w:rPr>
            </w:pP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其他违规行为，被通报或行政处罚的。</w:t>
            </w:r>
          </w:p>
        </w:tc>
        <w:tc>
          <w:tcPr>
            <w:tcW w:w="240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仿宋" w:hAnsi="仿宋" w:eastAsia="仿宋"/>
                <w:color w:val="auto"/>
                <w:kern w:val="0"/>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auto"/>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auto"/>
                <w:kern w:val="0"/>
              </w:rPr>
            </w:pPr>
          </w:p>
        </w:tc>
      </w:tr>
      <w:tr>
        <w:tblPrEx>
          <w:tblCellMar>
            <w:top w:w="0" w:type="dxa"/>
            <w:left w:w="108" w:type="dxa"/>
            <w:bottom w:w="0" w:type="dxa"/>
            <w:right w:w="108" w:type="dxa"/>
          </w:tblCellMar>
        </w:tblPrEx>
        <w:trPr>
          <w:trHeight w:val="769" w:hRule="atLeast"/>
          <w:jc w:val="center"/>
        </w:trPr>
        <w:tc>
          <w:tcPr>
            <w:tcW w:w="7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olor w:val="FF0000"/>
                <w:kern w:val="0"/>
                <w:lang w:val="en-US" w:eastAsia="zh-CN"/>
              </w:rPr>
            </w:pPr>
            <w:r>
              <w:rPr>
                <w:rFonts w:hint="eastAsia" w:ascii="仿宋" w:hAnsi="仿宋" w:eastAsia="仿宋"/>
                <w:color w:val="auto"/>
                <w:kern w:val="0"/>
                <w:lang w:val="en-US" w:eastAsia="zh-CN"/>
              </w:rPr>
              <w:t>14</w:t>
            </w:r>
          </w:p>
        </w:tc>
        <w:tc>
          <w:tcPr>
            <w:tcW w:w="13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FF0000"/>
                <w:kern w:val="0"/>
                <w:lang w:val="en-US" w:eastAsia="zh-CN"/>
              </w:rPr>
            </w:pPr>
            <w:r>
              <w:rPr>
                <w:rFonts w:hint="eastAsia" w:ascii="仿宋" w:hAnsi="仿宋" w:eastAsia="仿宋"/>
                <w:color w:val="auto"/>
                <w:kern w:val="0"/>
                <w:lang w:val="en-US" w:eastAsia="zh-CN"/>
              </w:rPr>
              <w:t>扣分项</w:t>
            </w: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FF0000"/>
                <w:kern w:val="0"/>
                <w:lang w:val="en-US" w:eastAsia="zh-CN"/>
              </w:rPr>
            </w:pPr>
            <w:r>
              <w:rPr>
                <w:rFonts w:hint="eastAsia" w:ascii="仿宋" w:hAnsi="仿宋" w:eastAsia="仿宋"/>
                <w:color w:val="auto"/>
                <w:kern w:val="0"/>
                <w:lang w:val="en-US" w:eastAsia="zh-CN"/>
              </w:rPr>
              <w:t>两年内从不参加任何行业交流活动的，扣5分。</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参加协会活动情况</w:t>
            </w:r>
          </w:p>
          <w:p>
            <w:pPr>
              <w:widowControl/>
              <w:jc w:val="center"/>
              <w:rPr>
                <w:rFonts w:ascii="仿宋" w:hAnsi="仿宋" w:eastAsia="仿宋"/>
                <w:color w:val="FF0000"/>
                <w:kern w:val="0"/>
              </w:rPr>
            </w:pPr>
            <w:r>
              <w:rPr>
                <w:rFonts w:hint="eastAsia" w:ascii="仿宋" w:hAnsi="仿宋" w:eastAsia="仿宋"/>
                <w:color w:val="auto"/>
                <w:kern w:val="0"/>
                <w:lang w:val="en-US" w:eastAsia="zh-CN"/>
              </w:rPr>
              <w:t>协会自查无需提供。</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FF0000"/>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FF0000"/>
                <w:kern w:val="0"/>
              </w:rPr>
            </w:pPr>
          </w:p>
        </w:tc>
      </w:tr>
      <w:tr>
        <w:tblPrEx>
          <w:tblCellMar>
            <w:top w:w="0" w:type="dxa"/>
            <w:left w:w="108" w:type="dxa"/>
            <w:bottom w:w="0" w:type="dxa"/>
            <w:right w:w="108" w:type="dxa"/>
          </w:tblCellMar>
        </w:tblPrEx>
        <w:trPr>
          <w:trHeight w:val="799"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FF0000"/>
                <w:kern w:val="0"/>
                <w:lang w:val="en-US" w:eastAsia="zh-CN"/>
              </w:rPr>
            </w:pPr>
          </w:p>
        </w:tc>
        <w:tc>
          <w:tcPr>
            <w:tcW w:w="1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FF0000"/>
                <w:kern w:val="0"/>
                <w:lang w:val="en-US" w:eastAsia="zh-CN"/>
              </w:rPr>
            </w:pP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FF0000"/>
                <w:kern w:val="0"/>
                <w:lang w:val="en-US" w:eastAsia="zh-CN"/>
              </w:rPr>
            </w:pPr>
            <w:r>
              <w:rPr>
                <w:rFonts w:hint="eastAsia" w:ascii="仿宋" w:hAnsi="仿宋" w:eastAsia="仿宋"/>
                <w:color w:val="auto"/>
                <w:kern w:val="0"/>
                <w:lang w:val="en-US" w:eastAsia="zh-CN"/>
              </w:rPr>
              <w:t>不妥善处理协会转交的投诉或对投诉协商结果不履行的，扣5分。</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FF0000"/>
                <w:kern w:val="0"/>
                <w:lang w:val="en-US" w:eastAsia="zh-CN"/>
              </w:rPr>
            </w:pPr>
            <w:r>
              <w:rPr>
                <w:rFonts w:hint="eastAsia" w:ascii="仿宋" w:hAnsi="仿宋" w:eastAsia="仿宋"/>
                <w:color w:val="auto"/>
                <w:kern w:val="0"/>
                <w:lang w:val="en-US" w:eastAsia="zh-CN"/>
              </w:rPr>
              <w:t>协会自查。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FF0000"/>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FF0000"/>
                <w:kern w:val="0"/>
              </w:rPr>
            </w:pPr>
          </w:p>
        </w:tc>
      </w:tr>
      <w:tr>
        <w:tblPrEx>
          <w:tblCellMar>
            <w:top w:w="0" w:type="dxa"/>
            <w:left w:w="108" w:type="dxa"/>
            <w:bottom w:w="0" w:type="dxa"/>
            <w:right w:w="108" w:type="dxa"/>
          </w:tblCellMar>
        </w:tblPrEx>
        <w:trPr>
          <w:trHeight w:val="457"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FF0000"/>
                <w:kern w:val="0"/>
                <w:lang w:val="en-US" w:eastAsia="zh-CN"/>
              </w:rPr>
            </w:pPr>
          </w:p>
        </w:tc>
        <w:tc>
          <w:tcPr>
            <w:tcW w:w="1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FF0000"/>
                <w:kern w:val="0"/>
                <w:lang w:val="en-US" w:eastAsia="zh-CN"/>
              </w:rPr>
            </w:pP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olor w:val="FF0000"/>
                <w:kern w:val="0"/>
                <w:lang w:val="en-US" w:eastAsia="zh-CN"/>
              </w:rPr>
            </w:pPr>
            <w:r>
              <w:rPr>
                <w:rFonts w:hint="eastAsia" w:ascii="仿宋" w:hAnsi="仿宋" w:eastAsia="仿宋"/>
                <w:color w:val="auto"/>
                <w:kern w:val="0"/>
                <w:lang w:val="en-US" w:eastAsia="zh-CN"/>
              </w:rPr>
              <w:t>申报材料编制不规范，不符合要求，最高扣5分。</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FF0000"/>
                <w:kern w:val="0"/>
                <w:lang w:val="en-US" w:eastAsia="zh-CN"/>
              </w:rPr>
            </w:pPr>
            <w:r>
              <w:rPr>
                <w:rFonts w:hint="eastAsia" w:ascii="仿宋" w:hAnsi="仿宋" w:eastAsia="仿宋"/>
                <w:color w:val="auto"/>
                <w:kern w:val="0"/>
                <w:lang w:val="en-US" w:eastAsia="zh-CN"/>
              </w:rPr>
              <w:t>协会自查。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FF0000"/>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FF0000"/>
                <w:kern w:val="0"/>
              </w:rPr>
            </w:pPr>
          </w:p>
        </w:tc>
      </w:tr>
      <w:tr>
        <w:tblPrEx>
          <w:tblCellMar>
            <w:top w:w="0" w:type="dxa"/>
            <w:left w:w="108" w:type="dxa"/>
            <w:bottom w:w="0" w:type="dxa"/>
            <w:right w:w="108" w:type="dxa"/>
          </w:tblCellMar>
        </w:tblPrEx>
        <w:trPr>
          <w:trHeight w:val="457"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olor w:val="FF0000"/>
                <w:kern w:val="0"/>
                <w:lang w:val="en-US" w:eastAsia="zh-CN"/>
              </w:rPr>
            </w:pPr>
          </w:p>
        </w:tc>
        <w:tc>
          <w:tcPr>
            <w:tcW w:w="1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olor w:val="FF0000"/>
                <w:kern w:val="0"/>
                <w:lang w:val="en-US" w:eastAsia="zh-CN"/>
              </w:rPr>
            </w:pP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无完善的售后保修制度；未设有专门的24小时维保修电话和专门的维修、保修人员；合同中未明确电话号码、保修时限和售后服务承诺。</w:t>
            </w:r>
          </w:p>
          <w:p>
            <w:pPr>
              <w:rPr>
                <w:rFonts w:hint="eastAsia" w:ascii="仿宋" w:hAnsi="仿宋" w:eastAsia="仿宋"/>
                <w:color w:val="FF0000"/>
                <w:kern w:val="0"/>
                <w:lang w:val="en-US" w:eastAsia="zh-CN"/>
              </w:rPr>
            </w:pPr>
            <w:r>
              <w:rPr>
                <w:rFonts w:hint="eastAsia" w:ascii="仿宋" w:hAnsi="仿宋" w:eastAsia="仿宋"/>
                <w:color w:val="auto"/>
                <w:kern w:val="0"/>
                <w:lang w:val="en-US" w:eastAsia="zh-CN"/>
              </w:rPr>
              <w:t>每出现一项扣3分，扣完为止。</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协会自查。</w:t>
            </w:r>
          </w:p>
          <w:p>
            <w:pPr>
              <w:widowControl/>
              <w:jc w:val="center"/>
              <w:rPr>
                <w:rFonts w:hint="eastAsia" w:ascii="仿宋" w:hAnsi="仿宋" w:eastAsia="仿宋"/>
                <w:color w:val="FF0000"/>
                <w:kern w:val="0"/>
                <w:lang w:val="en-US" w:eastAsia="zh-CN"/>
              </w:rPr>
            </w:pPr>
            <w:r>
              <w:rPr>
                <w:rFonts w:hint="eastAsia" w:ascii="仿宋" w:hAnsi="仿宋" w:eastAsia="仿宋"/>
                <w:color w:val="auto"/>
                <w:kern w:val="0"/>
                <w:lang w:val="en-US" w:eastAsia="zh-CN"/>
              </w:rPr>
              <w:t>申报材料中未证明有即为没有。</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FF0000"/>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FF0000"/>
                <w:kern w:val="0"/>
              </w:rPr>
            </w:pPr>
          </w:p>
        </w:tc>
      </w:tr>
      <w:tr>
        <w:tblPrEx>
          <w:tblCellMar>
            <w:top w:w="0" w:type="dxa"/>
            <w:left w:w="108" w:type="dxa"/>
            <w:bottom w:w="0" w:type="dxa"/>
            <w:right w:w="108" w:type="dxa"/>
          </w:tblCellMar>
        </w:tblPrEx>
        <w:trPr>
          <w:trHeight w:val="457"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FF0000"/>
                <w:kern w:val="0"/>
                <w:lang w:val="en-US" w:eastAsia="zh-CN"/>
              </w:rPr>
            </w:pPr>
          </w:p>
        </w:tc>
        <w:tc>
          <w:tcPr>
            <w:tcW w:w="1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FF0000"/>
                <w:kern w:val="0"/>
                <w:lang w:val="en-US" w:eastAsia="zh-CN"/>
              </w:rPr>
            </w:pP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未设有公开的投诉举报电话；投诉处理回访制度不健全；受理、处理情况记录和档案资料不完整。</w:t>
            </w:r>
          </w:p>
          <w:p>
            <w:pPr>
              <w:rPr>
                <w:rFonts w:hint="eastAsia" w:ascii="仿宋" w:hAnsi="仿宋" w:eastAsia="仿宋"/>
                <w:color w:val="FF0000"/>
                <w:kern w:val="0"/>
                <w:lang w:val="en-US" w:eastAsia="zh-CN"/>
              </w:rPr>
            </w:pPr>
            <w:r>
              <w:rPr>
                <w:rFonts w:hint="eastAsia" w:ascii="仿宋" w:hAnsi="仿宋" w:eastAsia="仿宋"/>
                <w:color w:val="auto"/>
                <w:kern w:val="0"/>
                <w:lang w:val="en-US" w:eastAsia="zh-CN"/>
              </w:rPr>
              <w:t>每出现一项扣2分，扣完为止。</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协会自查。</w:t>
            </w:r>
          </w:p>
          <w:p>
            <w:pPr>
              <w:widowControl/>
              <w:jc w:val="center"/>
              <w:rPr>
                <w:rFonts w:hint="eastAsia" w:ascii="仿宋" w:hAnsi="仿宋" w:eastAsia="仿宋"/>
                <w:color w:val="FF0000"/>
                <w:kern w:val="0"/>
                <w:lang w:val="en-US" w:eastAsia="zh-CN"/>
              </w:rPr>
            </w:pPr>
            <w:r>
              <w:rPr>
                <w:rFonts w:hint="eastAsia" w:ascii="仿宋" w:hAnsi="仿宋" w:eastAsia="仿宋"/>
                <w:color w:val="auto"/>
                <w:kern w:val="0"/>
                <w:lang w:val="en-US" w:eastAsia="zh-CN"/>
              </w:rPr>
              <w:t>申报材料中未证明有即为没有。</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FF0000"/>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FF0000"/>
                <w:kern w:val="0"/>
              </w:rPr>
            </w:pPr>
          </w:p>
        </w:tc>
      </w:tr>
      <w:tr>
        <w:tblPrEx>
          <w:tblCellMar>
            <w:top w:w="0" w:type="dxa"/>
            <w:left w:w="108" w:type="dxa"/>
            <w:bottom w:w="0" w:type="dxa"/>
            <w:right w:w="108" w:type="dxa"/>
          </w:tblCellMar>
        </w:tblPrEx>
        <w:trPr>
          <w:trHeight w:val="457" w:hRule="atLeast"/>
          <w:jc w:val="center"/>
        </w:trPr>
        <w:tc>
          <w:tcPr>
            <w:tcW w:w="7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FF0000"/>
                <w:kern w:val="0"/>
                <w:lang w:val="en-US" w:eastAsia="zh-CN"/>
              </w:rPr>
            </w:pPr>
            <w:r>
              <w:rPr>
                <w:rFonts w:hint="eastAsia" w:ascii="仿宋" w:hAnsi="仿宋" w:eastAsia="仿宋"/>
                <w:color w:val="auto"/>
                <w:kern w:val="0"/>
                <w:lang w:val="en-US" w:eastAsia="zh-CN"/>
              </w:rPr>
              <w:t>11</w:t>
            </w:r>
          </w:p>
        </w:tc>
        <w:tc>
          <w:tcPr>
            <w:tcW w:w="13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FF0000"/>
                <w:kern w:val="0"/>
                <w:lang w:val="en-US" w:eastAsia="zh-CN"/>
              </w:rPr>
            </w:pPr>
            <w:r>
              <w:rPr>
                <w:rFonts w:hint="eastAsia" w:ascii="仿宋" w:hAnsi="仿宋" w:eastAsia="仿宋"/>
                <w:color w:val="auto"/>
                <w:kern w:val="0"/>
                <w:lang w:val="en-US" w:eastAsia="zh-CN"/>
              </w:rPr>
              <w:t>加分项</w:t>
            </w: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FF0000"/>
                <w:kern w:val="0"/>
                <w:lang w:val="en-US" w:eastAsia="zh-CN"/>
              </w:rPr>
            </w:pPr>
            <w:r>
              <w:rPr>
                <w:rFonts w:hint="eastAsia" w:ascii="仿宋" w:hAnsi="仿宋" w:eastAsia="仿宋"/>
                <w:color w:val="auto"/>
                <w:kern w:val="0"/>
                <w:lang w:val="en-US" w:eastAsia="zh-CN"/>
              </w:rPr>
              <w:t>获得国家专利（有效期内）1项加1分，加分上限为4分。</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FF0000"/>
                <w:kern w:val="0"/>
                <w:lang w:val="en-US" w:eastAsia="zh-CN"/>
              </w:rPr>
            </w:pPr>
            <w:r>
              <w:rPr>
                <w:rFonts w:hint="eastAsia" w:ascii="仿宋" w:hAnsi="仿宋" w:eastAsia="仿宋"/>
                <w:color w:val="auto"/>
                <w:kern w:val="0"/>
                <w:lang w:val="en-US" w:eastAsia="zh-CN"/>
              </w:rPr>
              <w:t>提供国家专利证书。</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FF0000"/>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FF0000"/>
                <w:kern w:val="0"/>
              </w:rPr>
            </w:pPr>
          </w:p>
        </w:tc>
      </w:tr>
      <w:tr>
        <w:tblPrEx>
          <w:tblCellMar>
            <w:top w:w="0" w:type="dxa"/>
            <w:left w:w="108" w:type="dxa"/>
            <w:bottom w:w="0" w:type="dxa"/>
            <w:right w:w="108" w:type="dxa"/>
          </w:tblCellMar>
        </w:tblPrEx>
        <w:trPr>
          <w:trHeight w:val="697"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FF0000"/>
                <w:kern w:val="0"/>
                <w:lang w:val="en-US" w:eastAsia="zh-CN"/>
              </w:rPr>
            </w:pPr>
          </w:p>
        </w:tc>
        <w:tc>
          <w:tcPr>
            <w:tcW w:w="1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FF0000"/>
                <w:kern w:val="0"/>
                <w:lang w:val="en-US" w:eastAsia="zh-CN"/>
              </w:rPr>
            </w:pP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olor w:val="FF0000"/>
                <w:kern w:val="0"/>
                <w:lang w:val="en-US" w:eastAsia="zh-CN"/>
              </w:rPr>
            </w:pPr>
            <w:r>
              <w:rPr>
                <w:rFonts w:hint="eastAsia" w:ascii="仿宋" w:hAnsi="仿宋" w:eastAsia="仿宋"/>
                <w:color w:val="auto"/>
                <w:kern w:val="0"/>
                <w:lang w:val="en-US" w:eastAsia="zh-CN"/>
              </w:rPr>
              <w:t>两年内获得一项获奖国家级工法加3分、省级工法加1分；作为参编单位获得1项国家级工法加2分，省级工法及市级工法加1分，加分上限为6分。</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提供已获得的国家级或省级工法证书。</w:t>
            </w:r>
          </w:p>
          <w:p>
            <w:pPr>
              <w:widowControl/>
              <w:jc w:val="center"/>
              <w:rPr>
                <w:rFonts w:hint="eastAsia" w:ascii="仿宋" w:hAnsi="仿宋" w:eastAsia="仿宋"/>
                <w:color w:val="FF0000"/>
                <w:kern w:val="0"/>
                <w:lang w:val="en-US" w:eastAsia="zh-CN"/>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FF0000"/>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FF0000"/>
                <w:kern w:val="0"/>
              </w:rPr>
            </w:pPr>
          </w:p>
        </w:tc>
      </w:tr>
      <w:tr>
        <w:tblPrEx>
          <w:tblCellMar>
            <w:top w:w="0" w:type="dxa"/>
            <w:left w:w="108" w:type="dxa"/>
            <w:bottom w:w="0" w:type="dxa"/>
            <w:right w:w="108" w:type="dxa"/>
          </w:tblCellMar>
        </w:tblPrEx>
        <w:trPr>
          <w:trHeight w:val="697"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FF0000"/>
                <w:kern w:val="0"/>
                <w:lang w:val="en-US" w:eastAsia="zh-CN"/>
              </w:rPr>
            </w:pPr>
          </w:p>
        </w:tc>
        <w:tc>
          <w:tcPr>
            <w:tcW w:w="1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FF0000"/>
                <w:kern w:val="0"/>
                <w:lang w:val="en-US" w:eastAsia="zh-CN"/>
              </w:rPr>
            </w:pP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olor w:val="FF0000"/>
                <w:kern w:val="0"/>
                <w:lang w:val="en-US" w:eastAsia="zh-CN"/>
              </w:rPr>
            </w:pPr>
            <w:r>
              <w:rPr>
                <w:rFonts w:hint="eastAsia" w:ascii="仿宋" w:hAnsi="仿宋" w:eastAsia="仿宋"/>
                <w:color w:val="auto"/>
                <w:kern w:val="0"/>
                <w:lang w:val="en-US" w:eastAsia="zh-CN"/>
              </w:rPr>
              <w:t>上年度内参与市级及以上行业政策研究工作一次加2分，加分上限为6分。</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olor w:val="FF0000"/>
                <w:kern w:val="0"/>
                <w:lang w:val="en-US" w:eastAsia="zh-CN"/>
              </w:rPr>
            </w:pPr>
            <w:r>
              <w:rPr>
                <w:rFonts w:hint="eastAsia" w:ascii="仿宋" w:hAnsi="仿宋" w:eastAsia="仿宋"/>
                <w:color w:val="auto"/>
                <w:kern w:val="0"/>
                <w:lang w:val="en-US" w:eastAsia="zh-CN"/>
              </w:rPr>
              <w:t>相关证明资料（例如行业座谈会、交流会等）。</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FF0000"/>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FF0000"/>
                <w:kern w:val="0"/>
              </w:rPr>
            </w:pPr>
          </w:p>
        </w:tc>
      </w:tr>
      <w:tr>
        <w:tblPrEx>
          <w:tblCellMar>
            <w:top w:w="0" w:type="dxa"/>
            <w:left w:w="108" w:type="dxa"/>
            <w:bottom w:w="0" w:type="dxa"/>
            <w:right w:w="108" w:type="dxa"/>
          </w:tblCellMar>
        </w:tblPrEx>
        <w:trPr>
          <w:trHeight w:val="697" w:hRule="atLeast"/>
          <w:jc w:val="center"/>
        </w:trPr>
        <w:tc>
          <w:tcPr>
            <w:tcW w:w="734"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FF0000"/>
                <w:kern w:val="0"/>
                <w:lang w:val="en-US" w:eastAsia="zh-CN"/>
              </w:rPr>
            </w:pPr>
          </w:p>
        </w:tc>
        <w:tc>
          <w:tcPr>
            <w:tcW w:w="136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FF0000"/>
                <w:kern w:val="0"/>
                <w:lang w:val="en-US" w:eastAsia="zh-CN"/>
              </w:rPr>
            </w:pPr>
          </w:p>
        </w:tc>
        <w:tc>
          <w:tcPr>
            <w:tcW w:w="3430"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olor w:val="auto"/>
                <w:kern w:val="0"/>
                <w:lang w:val="en-US" w:eastAsia="zh-CN"/>
              </w:rPr>
            </w:pPr>
            <w:r>
              <w:rPr>
                <w:rFonts w:hint="eastAsia" w:ascii="仿宋" w:hAnsi="仿宋" w:eastAsia="仿宋"/>
                <w:color w:val="auto"/>
                <w:kern w:val="0"/>
                <w:lang w:val="en-US" w:eastAsia="zh-CN"/>
              </w:rPr>
              <w:t>积极引进、销售新材料（5分）。</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证明材料。</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olor w:val="FF0000"/>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color w:val="FF0000"/>
                <w:kern w:val="0"/>
              </w:rPr>
            </w:pPr>
          </w:p>
        </w:tc>
      </w:tr>
      <w:tr>
        <w:tblPrEx>
          <w:tblCellMar>
            <w:top w:w="0" w:type="dxa"/>
            <w:left w:w="108" w:type="dxa"/>
            <w:bottom w:w="0" w:type="dxa"/>
            <w:right w:w="108" w:type="dxa"/>
          </w:tblCellMar>
        </w:tblPrEx>
        <w:trPr>
          <w:trHeight w:val="938" w:hRule="atLeast"/>
          <w:jc w:val="center"/>
        </w:trPr>
        <w:tc>
          <w:tcPr>
            <w:tcW w:w="2762"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申报单位</w:t>
            </w:r>
          </w:p>
          <w:p>
            <w:pPr>
              <w:widowControl/>
              <w:jc w:val="center"/>
              <w:rPr>
                <w:rFonts w:hint="default" w:ascii="仿宋" w:hAnsi="仿宋" w:eastAsia="仿宋"/>
                <w:kern w:val="0"/>
                <w:lang w:val="en-US" w:eastAsia="zh-CN"/>
              </w:rPr>
            </w:pPr>
            <w:r>
              <w:rPr>
                <w:rFonts w:hint="eastAsia" w:ascii="仿宋" w:hAnsi="仿宋" w:eastAsia="仿宋"/>
                <w:color w:val="auto"/>
                <w:kern w:val="0"/>
                <w:lang w:val="en-US" w:eastAsia="zh-CN"/>
              </w:rPr>
              <w:t>公章</w:t>
            </w:r>
          </w:p>
        </w:tc>
        <w:tc>
          <w:tcPr>
            <w:tcW w:w="27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eastAsia" w:ascii="仿宋" w:hAnsi="仿宋" w:eastAsia="仿宋"/>
                <w:color w:val="auto"/>
                <w:kern w:val="0"/>
                <w:lang w:val="en-US" w:eastAsia="zh-CN"/>
              </w:rPr>
            </w:pPr>
            <w:r>
              <w:rPr>
                <w:rFonts w:hint="eastAsia" w:ascii="仿宋" w:hAnsi="仿宋" w:eastAsia="仿宋"/>
                <w:color w:val="auto"/>
                <w:kern w:val="0"/>
                <w:lang w:val="en-US" w:eastAsia="zh-CN"/>
              </w:rPr>
              <w:t>协会</w:t>
            </w:r>
          </w:p>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公章</w:t>
            </w:r>
          </w:p>
        </w:tc>
        <w:tc>
          <w:tcPr>
            <w:tcW w:w="240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仿宋" w:hAnsi="仿宋" w:eastAsia="仿宋"/>
                <w:color w:val="auto"/>
                <w:kern w:val="0"/>
                <w:lang w:val="en-US" w:eastAsia="zh-CN"/>
              </w:rPr>
            </w:pPr>
            <w:r>
              <w:rPr>
                <w:rFonts w:hint="eastAsia" w:ascii="仿宋" w:hAnsi="仿宋" w:eastAsia="仿宋"/>
                <w:color w:val="auto"/>
                <w:kern w:val="0"/>
                <w:lang w:val="en-US" w:eastAsia="zh-CN"/>
              </w:rPr>
              <w:t>分数合计</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kern w:val="0"/>
              </w:rPr>
            </w:pPr>
          </w:p>
        </w:tc>
        <w:tc>
          <w:tcPr>
            <w:tcW w:w="1418" w:type="dxa"/>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 w:hAnsi="仿宋" w:eastAsia="仿宋"/>
                <w:kern w:val="0"/>
              </w:rPr>
            </w:pPr>
          </w:p>
        </w:tc>
      </w:tr>
      <w:tr>
        <w:tblPrEx>
          <w:tblCellMar>
            <w:top w:w="0" w:type="dxa"/>
            <w:left w:w="108" w:type="dxa"/>
            <w:bottom w:w="0" w:type="dxa"/>
            <w:right w:w="108" w:type="dxa"/>
          </w:tblCellMar>
        </w:tblPrEx>
        <w:trPr>
          <w:trHeight w:val="1705" w:hRule="atLeast"/>
          <w:jc w:val="center"/>
        </w:trPr>
        <w:tc>
          <w:tcPr>
            <w:tcW w:w="2762"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27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pPr>
          </w:p>
        </w:tc>
        <w:tc>
          <w:tcPr>
            <w:tcW w:w="8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kern w:val="0"/>
              </w:rPr>
            </w:pPr>
            <w:r>
              <w:rPr>
                <w:rFonts w:hint="eastAsia" w:ascii="仿宋" w:hAnsi="仿宋" w:eastAsia="仿宋"/>
                <w:color w:val="auto"/>
                <w:kern w:val="0"/>
                <w:lang w:val="en-US" w:eastAsia="zh-CN"/>
              </w:rPr>
              <w:t>评估小组签字</w:t>
            </w:r>
          </w:p>
        </w:tc>
        <w:tc>
          <w:tcPr>
            <w:tcW w:w="4224"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olor w:val="auto"/>
                <w:kern w:val="0"/>
                <w:lang w:val="en-US" w:eastAsia="zh-CN"/>
              </w:rPr>
            </w:pPr>
          </w:p>
        </w:tc>
      </w:tr>
      <w:tr>
        <w:tblPrEx>
          <w:tblCellMar>
            <w:top w:w="0" w:type="dxa"/>
            <w:left w:w="108" w:type="dxa"/>
            <w:bottom w:w="0" w:type="dxa"/>
            <w:right w:w="108" w:type="dxa"/>
          </w:tblCellMar>
        </w:tblPrEx>
        <w:trPr>
          <w:trHeight w:val="1258" w:hRule="atLeast"/>
          <w:jc w:val="center"/>
        </w:trPr>
        <w:tc>
          <w:tcPr>
            <w:tcW w:w="10627" w:type="dxa"/>
            <w:gridSpan w:val="8"/>
            <w:tcBorders>
              <w:top w:val="single" w:color="000000" w:sz="4" w:space="0"/>
              <w:left w:val="single" w:color="000000" w:sz="4" w:space="0"/>
              <w:bottom w:val="single" w:color="auto" w:sz="4" w:space="0"/>
              <w:right w:val="single" w:color="000000" w:sz="4" w:space="0"/>
            </w:tcBorders>
            <w:noWrap w:val="0"/>
            <w:vAlign w:val="center"/>
          </w:tcPr>
          <w:p>
            <w:pPr>
              <w:spacing w:line="360" w:lineRule="exact"/>
              <w:jc w:val="left"/>
              <w:rPr>
                <w:rFonts w:ascii="宋体" w:hAnsi="宋体" w:cs="仿宋_GB2312"/>
                <w:b/>
                <w:sz w:val="24"/>
                <w:szCs w:val="24"/>
              </w:rPr>
            </w:pPr>
            <w:r>
              <w:rPr>
                <w:rFonts w:hint="eastAsia" w:ascii="宋体" w:hAnsi="宋体" w:cs="仿宋_GB2312"/>
                <w:b/>
                <w:sz w:val="24"/>
                <w:szCs w:val="24"/>
              </w:rPr>
              <w:t>评分说明：</w:t>
            </w:r>
          </w:p>
          <w:p>
            <w:pPr>
              <w:rPr>
                <w:rFonts w:hint="eastAsia" w:ascii="仿宋" w:hAnsi="仿宋" w:eastAsia="仿宋"/>
                <w:kern w:val="0"/>
                <w:lang w:val="en-US" w:eastAsia="zh-CN"/>
              </w:rPr>
            </w:pPr>
            <w:r>
              <w:rPr>
                <w:rFonts w:hint="eastAsia" w:ascii="仿宋" w:hAnsi="仿宋" w:eastAsia="仿宋"/>
                <w:kern w:val="0"/>
                <w:lang w:val="en-US" w:eastAsia="zh-CN"/>
              </w:rPr>
              <w:t>1、所列活动及提供的数据，未列明具体年度的，需是企业上年度内至申报日之间发生的。</w:t>
            </w:r>
          </w:p>
          <w:p>
            <w:pPr>
              <w:rPr>
                <w:rFonts w:hint="eastAsia" w:ascii="仿宋" w:hAnsi="仿宋" w:eastAsia="仿宋"/>
                <w:kern w:val="0"/>
                <w:lang w:val="en-US" w:eastAsia="zh-CN"/>
              </w:rPr>
            </w:pPr>
            <w:r>
              <w:rPr>
                <w:rFonts w:hint="eastAsia" w:ascii="仿宋" w:hAnsi="仿宋" w:eastAsia="仿宋"/>
                <w:kern w:val="0"/>
                <w:lang w:val="en-US" w:eastAsia="zh-CN"/>
              </w:rPr>
              <w:t>2、同项活动不重复计分。</w:t>
            </w:r>
          </w:p>
          <w:p>
            <w:pPr>
              <w:rPr>
                <w:rFonts w:hint="default" w:ascii="仿宋" w:hAnsi="仿宋" w:eastAsia="仿宋"/>
                <w:kern w:val="0"/>
                <w:lang w:val="en-US" w:eastAsia="zh-CN"/>
              </w:rPr>
            </w:pPr>
            <w:r>
              <w:rPr>
                <w:rFonts w:hint="eastAsia" w:ascii="仿宋" w:hAnsi="仿宋" w:eastAsia="仿宋"/>
                <w:kern w:val="0"/>
                <w:lang w:val="en-US" w:eastAsia="zh-CN"/>
              </w:rPr>
              <w:t>3、所有证明材料只需提供复印件并加盖单位公章，原件备查。</w:t>
            </w:r>
          </w:p>
          <w:p>
            <w:pPr>
              <w:rPr>
                <w:rFonts w:hint="default" w:ascii="仿宋" w:hAnsi="仿宋" w:eastAsia="仿宋"/>
                <w:kern w:val="0"/>
                <w:lang w:val="en-US" w:eastAsia="zh-CN"/>
              </w:rPr>
            </w:pPr>
            <w:r>
              <w:rPr>
                <w:rFonts w:hint="eastAsia" w:ascii="仿宋" w:hAnsi="仿宋" w:eastAsia="仿宋"/>
                <w:kern w:val="0"/>
                <w:lang w:val="en-US" w:eastAsia="zh-CN"/>
              </w:rPr>
              <w:t>4、申报表及评估标准单独报送，并按照要求加盖公章。</w:t>
            </w:r>
          </w:p>
          <w:p>
            <w:pPr>
              <w:rPr>
                <w:rFonts w:hint="default" w:ascii="仿宋" w:hAnsi="仿宋" w:eastAsia="仿宋"/>
                <w:kern w:val="0"/>
                <w:lang w:val="en-US" w:eastAsia="zh-CN"/>
              </w:rPr>
            </w:pPr>
            <w:r>
              <w:rPr>
                <w:rFonts w:hint="eastAsia" w:ascii="仿宋" w:hAnsi="仿宋" w:eastAsia="仿宋"/>
                <w:kern w:val="0"/>
                <w:lang w:val="en-US" w:eastAsia="zh-CN"/>
              </w:rPr>
              <w:t>5、证明材料需按照评估顺序放置并胶印，封面加盖公章，侧面加盖骑缝章。</w:t>
            </w:r>
          </w:p>
        </w:tc>
      </w:tr>
    </w:tbl>
    <w:p>
      <w:pPr>
        <w:wordWrap/>
        <w:jc w:val="left"/>
        <w:rPr>
          <w:rFonts w:hint="default" w:ascii="仿宋_GB2312" w:hAnsi="仿宋_GB2312" w:eastAsia="仿宋_GB2312" w:cs="仿宋_GB2312"/>
          <w:sz w:val="32"/>
          <w:szCs w:val="32"/>
          <w:lang w:val="en-US" w:eastAsia="zh-CN"/>
        </w:rPr>
      </w:pPr>
    </w:p>
    <w:sectPr>
      <w:footerReference r:id="rId12"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6"/>
                              <w:rFonts w:cs="Calibri"/>
                            </w:rPr>
                          </w:pPr>
                          <w:r>
                            <w:rPr>
                              <w:rStyle w:val="6"/>
                              <w:rFonts w:cs="Calibri"/>
                            </w:rPr>
                            <w:fldChar w:fldCharType="begin"/>
                          </w:r>
                          <w:r>
                            <w:rPr>
                              <w:rStyle w:val="6"/>
                              <w:rFonts w:cs="Calibri"/>
                            </w:rPr>
                            <w:instrText xml:space="preserve">PAGE  </w:instrText>
                          </w:r>
                          <w:r>
                            <w:rPr>
                              <w:rStyle w:val="6"/>
                              <w:rFonts w:cs="Calibri"/>
                            </w:rPr>
                            <w:fldChar w:fldCharType="separate"/>
                          </w:r>
                          <w:r>
                            <w:rPr>
                              <w:rStyle w:val="6"/>
                              <w:rFonts w:cs="Calibri"/>
                            </w:rPr>
                            <w:t>2</w:t>
                          </w:r>
                          <w:r>
                            <w:rPr>
                              <w:rStyle w:val="6"/>
                              <w:rFonts w:cs="Calibri"/>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Style w:val="6"/>
                        <w:rFonts w:cs="Calibri"/>
                      </w:rPr>
                    </w:pPr>
                    <w:r>
                      <w:rPr>
                        <w:rStyle w:val="6"/>
                        <w:rFonts w:cs="Calibri"/>
                      </w:rPr>
                      <w:fldChar w:fldCharType="begin"/>
                    </w:r>
                    <w:r>
                      <w:rPr>
                        <w:rStyle w:val="6"/>
                        <w:rFonts w:cs="Calibri"/>
                      </w:rPr>
                      <w:instrText xml:space="preserve">PAGE  </w:instrText>
                    </w:r>
                    <w:r>
                      <w:rPr>
                        <w:rStyle w:val="6"/>
                        <w:rFonts w:cs="Calibri"/>
                      </w:rPr>
                      <w:fldChar w:fldCharType="separate"/>
                    </w:r>
                    <w:r>
                      <w:rPr>
                        <w:rStyle w:val="6"/>
                        <w:rFonts w:cs="Calibri"/>
                      </w:rPr>
                      <w:t>2</w:t>
                    </w:r>
                    <w:r>
                      <w:rPr>
                        <w:rStyle w:val="6"/>
                        <w:rFonts w:cs="Calibri"/>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Style w:val="6"/>
                              <w:rFonts w:cs="Calibri"/>
                            </w:rPr>
                          </w:pPr>
                          <w:r>
                            <w:rPr>
                              <w:rStyle w:val="6"/>
                              <w:rFonts w:cs="Calibri"/>
                            </w:rPr>
                            <w:fldChar w:fldCharType="begin"/>
                          </w:r>
                          <w:r>
                            <w:rPr>
                              <w:rStyle w:val="6"/>
                              <w:rFonts w:cs="Calibri"/>
                            </w:rPr>
                            <w:instrText xml:space="preserve">PAGE  </w:instrText>
                          </w:r>
                          <w:r>
                            <w:rPr>
                              <w:rStyle w:val="6"/>
                              <w:rFonts w:cs="Calibri"/>
                            </w:rPr>
                            <w:fldChar w:fldCharType="separate"/>
                          </w:r>
                          <w:r>
                            <w:rPr>
                              <w:rStyle w:val="6"/>
                              <w:rFonts w:cs="Calibri"/>
                            </w:rPr>
                            <w:t>2</w:t>
                          </w:r>
                          <w:r>
                            <w:rPr>
                              <w:rStyle w:val="6"/>
                              <w:rFonts w:cs="Calibri"/>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Style w:val="6"/>
                        <w:rFonts w:cs="Calibri"/>
                      </w:rPr>
                    </w:pPr>
                    <w:r>
                      <w:rPr>
                        <w:rStyle w:val="6"/>
                        <w:rFonts w:cs="Calibri"/>
                      </w:rPr>
                      <w:fldChar w:fldCharType="begin"/>
                    </w:r>
                    <w:r>
                      <w:rPr>
                        <w:rStyle w:val="6"/>
                        <w:rFonts w:cs="Calibri"/>
                      </w:rPr>
                      <w:instrText xml:space="preserve">PAGE  </w:instrText>
                    </w:r>
                    <w:r>
                      <w:rPr>
                        <w:rStyle w:val="6"/>
                        <w:rFonts w:cs="Calibri"/>
                      </w:rPr>
                      <w:fldChar w:fldCharType="separate"/>
                    </w:r>
                    <w:r>
                      <w:rPr>
                        <w:rStyle w:val="6"/>
                        <w:rFonts w:cs="Calibri"/>
                      </w:rPr>
                      <w:t>2</w:t>
                    </w:r>
                    <w:r>
                      <w:rPr>
                        <w:rStyle w:val="6"/>
                        <w:rFonts w:cs="Calibri"/>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D74EE"/>
    <w:multiLevelType w:val="singleLevel"/>
    <w:tmpl w:val="9F5D74EE"/>
    <w:lvl w:ilvl="0" w:tentative="0">
      <w:start w:val="1"/>
      <w:numFmt w:val="decimal"/>
      <w:suff w:val="nothing"/>
      <w:lvlText w:val="%1、"/>
      <w:lvlJc w:val="left"/>
    </w:lvl>
  </w:abstractNum>
  <w:abstractNum w:abstractNumId="1">
    <w:nsid w:val="7C9F9F1B"/>
    <w:multiLevelType w:val="singleLevel"/>
    <w:tmpl w:val="7C9F9F1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7D77B1"/>
    <w:rsid w:val="03D75C6C"/>
    <w:rsid w:val="14646691"/>
    <w:rsid w:val="1AE66169"/>
    <w:rsid w:val="2E7D77B1"/>
    <w:rsid w:val="3FBE789F"/>
    <w:rsid w:val="78BA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List Paragraph"/>
    <w:basedOn w:val="1"/>
    <w:autoRedefine/>
    <w:qFormat/>
    <w:uiPriority w:val="0"/>
    <w:pPr>
      <w:ind w:firstLine="420" w:firstLineChars="200"/>
    </w:pPr>
    <w:rPr>
      <w:rFonts w:ascii="Times New Roman" w:hAnsi="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2512</Words>
  <Characters>2627</Characters>
  <Lines>0</Lines>
  <Paragraphs>0</Paragraphs>
  <TotalTime>199</TotalTime>
  <ScaleCrop>false</ScaleCrop>
  <LinksUpToDate>false</LinksUpToDate>
  <CharactersWithSpaces>2720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2025-02-13T12:47:00Z</dcterms:created>
  <dc:creator>光耀的火焰</dc:creator>
  <cp:lastModifiedBy>zgmaya</cp:lastModifiedBy>
  <cp:lastPrinted>2025-03-06T07:51:00Z</cp:lastPrinted>
  <dcterms:modified xsi:type="dcterms:W3CDTF">2025-03-10T15:30:21Z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51791A9AA20F49FCA99ADB83FE0E4207_13</vt:lpwstr>
  </property>
  <property fmtid="{D5CDD505-2E9C-101B-9397-08002B2CF9AE}" pid="4" name="KSOTemplateDocerSaveRecord">
    <vt:lpwstr>eyJoZGlkIjoiMGVjZTAxNzFlNGZmMmJmMjk2ZGZkOWZiZjQ5ZjM2N2UiLCJ1c2VySWQiOiI2OTk4ODcifQ==</vt:lpwstr>
  </property>
</Properties>
</file>