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26E37">
      <w:pPr>
        <w:rPr>
          <w:rFonts w:hint="eastAsia" w:eastAsia="方正小标宋简体"/>
          <w:bCs/>
          <w:w w:val="70"/>
          <w:sz w:val="84"/>
          <w:szCs w:val="84"/>
        </w:rPr>
      </w:pPr>
    </w:p>
    <w:p w14:paraId="5CCDC090">
      <w:pPr>
        <w:jc w:val="center"/>
        <w:rPr>
          <w:rFonts w:hint="eastAsia" w:eastAsia="仿宋_GB2312"/>
          <w:sz w:val="32"/>
          <w:szCs w:val="32"/>
        </w:rPr>
      </w:pPr>
    </w:p>
    <w:p w14:paraId="20E3068C">
      <w:pPr>
        <w:jc w:val="center"/>
        <w:rPr>
          <w:rFonts w:hint="eastAsia" w:eastAsia="仿宋_GB2312"/>
          <w:sz w:val="32"/>
          <w:szCs w:val="32"/>
        </w:rPr>
      </w:pPr>
    </w:p>
    <w:p w14:paraId="5E0A71EB">
      <w:pPr>
        <w:jc w:val="center"/>
        <w:rPr>
          <w:rFonts w:hint="eastAsia" w:eastAsia="仿宋_GB2312"/>
          <w:sz w:val="32"/>
          <w:szCs w:val="32"/>
        </w:rPr>
      </w:pPr>
    </w:p>
    <w:p w14:paraId="6B6AE6A2">
      <w:pPr>
        <w:spacing w:before="624" w:beforeLines="200"/>
        <w:jc w:val="center"/>
        <w:rPr>
          <w:rFonts w:ascii="方正小标宋简体" w:eastAsia="方正小标宋简体"/>
          <w:b/>
          <w:bCs/>
          <w:sz w:val="36"/>
          <w:szCs w:val="36"/>
        </w:rPr>
      </w:pPr>
      <w:r>
        <w:rPr>
          <w:rFonts w:hint="eastAsia" w:ascii="仿宋_GB2312" w:hAnsi="仿宋_GB2312" w:eastAsia="仿宋_GB2312" w:cs="仿宋_GB2312"/>
          <w:bCs/>
          <w:sz w:val="32"/>
          <w:szCs w:val="32"/>
        </w:rPr>
        <w:t>连装</w:t>
      </w:r>
      <w:r>
        <w:rPr>
          <w:rFonts w:hint="eastAsia" w:ascii="仿宋_GB2312" w:hAnsi="仿宋_GB2312" w:eastAsia="仿宋_GB2312" w:cs="仿宋_GB2312"/>
          <w:bCs/>
          <w:sz w:val="32"/>
          <w:szCs w:val="32"/>
          <w:lang w:val="en-US" w:eastAsia="zh-CN"/>
        </w:rPr>
        <w:t>协</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26</w:t>
      </w:r>
      <w:r>
        <w:rPr>
          <w:rFonts w:hint="eastAsia" w:ascii="仿宋_GB2312" w:hAnsi="仿宋_GB2312" w:eastAsia="仿宋_GB2312" w:cs="仿宋_GB2312"/>
          <w:bCs/>
          <w:sz w:val="32"/>
          <w:szCs w:val="32"/>
        </w:rPr>
        <w:t>〕</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sz w:val="32"/>
          <w:szCs w:val="32"/>
        </w:rPr>
        <w:t>号</w:t>
      </w:r>
    </w:p>
    <w:p w14:paraId="11A1DD80">
      <w:pPr>
        <w:pStyle w:val="2"/>
        <w:keepNext/>
        <w:keepLines/>
        <w:pageBreakBefore w:val="0"/>
        <w:widowControl w:val="0"/>
        <w:kinsoku/>
        <w:wordWrap/>
        <w:overflowPunct/>
        <w:topLinePunct w:val="0"/>
        <w:autoSpaceDE/>
        <w:autoSpaceDN/>
        <w:bidi w:val="0"/>
        <w:adjustRightInd/>
        <w:snapToGrid/>
        <w:spacing w:before="313" w:beforeLines="100" w:after="0" w:afterLines="0" w:line="72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rPr>
        <w:t>关于</w:t>
      </w:r>
      <w:r>
        <w:rPr>
          <w:rFonts w:hint="eastAsia" w:ascii="方正小标宋_GBK" w:hAnsi="方正小标宋_GBK" w:eastAsia="方正小标宋_GBK" w:cs="方正小标宋_GBK"/>
          <w:b w:val="0"/>
          <w:bCs/>
          <w:sz w:val="44"/>
          <w:szCs w:val="44"/>
          <w:lang w:eastAsia="zh-CN"/>
        </w:rPr>
        <w:t>开展</w:t>
      </w:r>
      <w:r>
        <w:rPr>
          <w:rFonts w:hint="eastAsia" w:ascii="方正小标宋_GBK" w:hAnsi="方正小标宋_GBK" w:eastAsia="方正小标宋_GBK" w:cs="方正小标宋_GBK"/>
          <w:b w:val="0"/>
          <w:bCs/>
          <w:sz w:val="44"/>
          <w:szCs w:val="44"/>
          <w:lang w:val="en-US" w:eastAsia="zh-CN"/>
        </w:rPr>
        <w:t>连云港市</w:t>
      </w:r>
      <w:r>
        <w:rPr>
          <w:rFonts w:hint="eastAsia" w:ascii="方正小标宋_GBK" w:hAnsi="方正小标宋_GBK" w:eastAsia="方正小标宋_GBK" w:cs="方正小标宋_GBK"/>
          <w:b w:val="0"/>
          <w:bCs/>
          <w:sz w:val="44"/>
          <w:szCs w:val="44"/>
          <w:lang w:eastAsia="zh-CN"/>
        </w:rPr>
        <w:t>装饰</w:t>
      </w:r>
      <w:r>
        <w:rPr>
          <w:rFonts w:hint="eastAsia" w:ascii="方正小标宋_GBK" w:hAnsi="方正小标宋_GBK" w:eastAsia="方正小标宋_GBK" w:cs="方正小标宋_GBK"/>
          <w:b w:val="0"/>
          <w:bCs/>
          <w:sz w:val="44"/>
          <w:szCs w:val="44"/>
          <w:lang w:val="en-US" w:eastAsia="zh-CN"/>
        </w:rPr>
        <w:t>装修</w:t>
      </w:r>
      <w:r>
        <w:rPr>
          <w:rFonts w:hint="eastAsia" w:ascii="方正小标宋_GBK" w:hAnsi="方正小标宋_GBK" w:eastAsia="方正小标宋_GBK" w:cs="方正小标宋_GBK"/>
          <w:b w:val="0"/>
          <w:bCs/>
          <w:sz w:val="44"/>
          <w:szCs w:val="44"/>
          <w:lang w:eastAsia="zh-CN"/>
        </w:rPr>
        <w:t>行业</w:t>
      </w:r>
    </w:p>
    <w:p w14:paraId="32EBC366">
      <w:pPr>
        <w:pStyle w:val="2"/>
        <w:keepNext/>
        <w:keepLines/>
        <w:pageBreakBefore w:val="0"/>
        <w:widowControl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安全质量专项培训的通知</w:t>
      </w:r>
    </w:p>
    <w:p w14:paraId="5925D3A7">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14:paraId="4ED1133B">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各装饰装修施工企业、材料销售安装企业：</w:t>
      </w:r>
    </w:p>
    <w:p w14:paraId="2AFA1BAB">
      <w:pPr>
        <w:keepNext w:val="0"/>
        <w:keepLines w:val="0"/>
        <w:pageBreakBefore w:val="0"/>
        <w:widowControl/>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bidi="ar"/>
        </w:rPr>
      </w:pPr>
      <w:r>
        <w:rPr>
          <w:rFonts w:hint="default" w:ascii="仿宋_GB2312" w:hAnsi="仿宋_GB2312" w:eastAsia="仿宋_GB2312" w:cs="仿宋_GB2312"/>
          <w:kern w:val="0"/>
          <w:sz w:val="32"/>
          <w:szCs w:val="32"/>
          <w:lang w:val="en-US" w:eastAsia="en-US" w:bidi="ar"/>
        </w:rPr>
        <w:t>2026年6月是全国第二十五个、全省第三十三个</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en-US" w:bidi="ar"/>
        </w:rPr>
        <w:t>安全生产月</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en-US" w:bidi="ar"/>
        </w:rPr>
        <w:t>，主题为</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en-US" w:bidi="ar"/>
        </w:rPr>
        <w:t>人人讲安全、个个会应急——</w:t>
      </w:r>
      <w:r>
        <w:rPr>
          <w:rFonts w:hint="eastAsia" w:ascii="仿宋_GB2312" w:hAnsi="仿宋_GB2312" w:eastAsia="仿宋_GB2312" w:cs="仿宋_GB2312"/>
          <w:kern w:val="0"/>
          <w:sz w:val="32"/>
          <w:szCs w:val="32"/>
          <w:lang w:val="en-US" w:eastAsia="zh-CN" w:bidi="ar"/>
        </w:rPr>
        <w:t>排查整治风险隐患”</w:t>
      </w:r>
      <w:r>
        <w:rPr>
          <w:rFonts w:hint="default" w:ascii="仿宋_GB2312" w:hAnsi="仿宋_GB2312" w:eastAsia="仿宋_GB2312" w:cs="仿宋_GB2312"/>
          <w:kern w:val="0"/>
          <w:sz w:val="32"/>
          <w:szCs w:val="32"/>
          <w:lang w:val="en-US" w:eastAsia="en-US" w:bidi="ar"/>
        </w:rPr>
        <w:t>。为深入贯彻落实国家关于安全生产工作的系列决策部署，积极响应</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en-US" w:bidi="ar"/>
        </w:rPr>
        <w:t>安全生产月</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en-US" w:bidi="ar"/>
        </w:rPr>
        <w:t>活动号召，进一步巩固安全管理培训成果，持续提升我市装饰装修行业从业人员的安全操作技能与风险防范意识，</w:t>
      </w:r>
      <w:r>
        <w:rPr>
          <w:rFonts w:hint="eastAsia" w:ascii="仿宋_GB2312" w:hAnsi="仿宋_GB2312" w:eastAsia="仿宋_GB2312" w:cs="仿宋_GB2312"/>
          <w:kern w:val="0"/>
          <w:sz w:val="32"/>
          <w:szCs w:val="32"/>
          <w:lang w:val="en-US" w:eastAsia="zh-CN" w:bidi="ar"/>
        </w:rPr>
        <w:t>在连云港市建材建机与装饰装修管理处、中共连云港市装饰装修行业（临时）党支部的指导下，连云港市装饰装修行业协会研究决定开展连云港市装饰装修行业安全质量专项培训。现将有关事项通知如下：</w:t>
      </w:r>
    </w:p>
    <w:p w14:paraId="7BE0F48F">
      <w:pPr>
        <w:keepNext w:val="0"/>
        <w:keepLines w:val="0"/>
        <w:pageBreakBefore w:val="0"/>
        <w:widowControl/>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黑体" w:hAnsi="黑体" w:eastAsia="黑体" w:cs="黑体"/>
          <w:kern w:val="0"/>
          <w:sz w:val="32"/>
          <w:szCs w:val="32"/>
          <w:lang w:eastAsia="zh-CN" w:bidi="ar"/>
        </w:rPr>
      </w:pPr>
      <w:r>
        <w:rPr>
          <w:rFonts w:hint="eastAsia" w:ascii="黑体" w:hAnsi="黑体" w:eastAsia="黑体" w:cs="黑体"/>
          <w:kern w:val="0"/>
          <w:sz w:val="32"/>
          <w:szCs w:val="32"/>
          <w:lang w:bidi="ar"/>
        </w:rPr>
        <w:t>一、</w:t>
      </w:r>
      <w:r>
        <w:rPr>
          <w:rFonts w:hint="eastAsia" w:ascii="黑体" w:hAnsi="黑体" w:eastAsia="黑体" w:cs="黑体"/>
          <w:kern w:val="0"/>
          <w:sz w:val="32"/>
          <w:szCs w:val="32"/>
          <w:lang w:eastAsia="zh-CN" w:bidi="ar"/>
        </w:rPr>
        <w:t>培训内容</w:t>
      </w:r>
    </w:p>
    <w:p w14:paraId="4183B0BE">
      <w:pPr>
        <w:keepNext w:val="0"/>
        <w:keepLines w:val="0"/>
        <w:pageBreakBefore w:val="0"/>
        <w:widowControl/>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rPr>
      </w:pPr>
      <w:r>
        <w:rPr>
          <w:rFonts w:hint="eastAsia" w:eastAsia="方正仿宋_GBK" w:cs="Times New Roman"/>
          <w:kern w:val="2"/>
          <w:sz w:val="32"/>
          <w:szCs w:val="32"/>
          <w:lang w:val="en-US" w:eastAsia="zh-CN"/>
        </w:rPr>
        <w:t>针对连云港市装饰装修</w:t>
      </w:r>
      <w:r>
        <w:rPr>
          <w:rFonts w:hint="default" w:ascii="Times New Roman" w:hAnsi="Times New Roman" w:eastAsia="方正仿宋_GBK" w:cs="Times New Roman"/>
          <w:kern w:val="2"/>
          <w:sz w:val="32"/>
          <w:szCs w:val="32"/>
          <w:lang w:val="en-US" w:eastAsia="en-US"/>
        </w:rPr>
        <w:t>现场作业中事故高发的电工作业与高空作业两大</w:t>
      </w:r>
      <w:r>
        <w:rPr>
          <w:rFonts w:hint="default" w:ascii="Times New Roman" w:hAnsi="Times New Roman" w:eastAsia="方正仿宋_GBK" w:cs="Times New Roman"/>
          <w:kern w:val="2"/>
          <w:sz w:val="32"/>
          <w:szCs w:val="32"/>
          <w:lang w:val="en-US" w:eastAsia="zh-CN"/>
        </w:rPr>
        <w:t>方面开展</w:t>
      </w:r>
      <w:r>
        <w:rPr>
          <w:rFonts w:hint="default" w:ascii="Times New Roman" w:hAnsi="Times New Roman" w:eastAsia="方正仿宋_GBK" w:cs="Times New Roman"/>
          <w:kern w:val="2"/>
          <w:sz w:val="32"/>
          <w:szCs w:val="32"/>
          <w:lang w:val="en-US" w:eastAsia="en-US"/>
        </w:rPr>
        <w:t>安全专项培训</w:t>
      </w:r>
      <w:r>
        <w:rPr>
          <w:rFonts w:hint="eastAsia" w:eastAsia="方正仿宋_GBK" w:cs="Times New Roman"/>
          <w:kern w:val="2"/>
          <w:sz w:val="32"/>
          <w:szCs w:val="32"/>
          <w:lang w:val="en-US" w:eastAsia="zh-CN"/>
        </w:rPr>
        <w:t>。</w:t>
      </w:r>
    </w:p>
    <w:p w14:paraId="46578496">
      <w:pPr>
        <w:keepNext w:val="0"/>
        <w:keepLines w:val="0"/>
        <w:pageBreakBefore w:val="0"/>
        <w:widowControl/>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二、培训意义</w:t>
      </w:r>
    </w:p>
    <w:p w14:paraId="1FDBDDBA">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_GBK" w:cs="Times New Roman"/>
          <w:kern w:val="2"/>
          <w:sz w:val="32"/>
          <w:szCs w:val="32"/>
          <w:lang w:val="en-US" w:eastAsia="en-US"/>
        </w:rPr>
      </w:pPr>
      <w:r>
        <w:rPr>
          <w:rFonts w:hint="default" w:ascii="Times New Roman" w:hAnsi="Times New Roman" w:eastAsia="方正仿宋_GBK" w:cs="Times New Roman"/>
          <w:kern w:val="2"/>
          <w:sz w:val="32"/>
          <w:szCs w:val="32"/>
          <w:lang w:val="en-US" w:eastAsia="en-US"/>
        </w:rPr>
        <w:t>本次培训旨在帮助</w:t>
      </w:r>
      <w:r>
        <w:rPr>
          <w:rFonts w:hint="eastAsia" w:eastAsia="方正仿宋_GBK" w:cs="Times New Roman"/>
          <w:kern w:val="2"/>
          <w:sz w:val="32"/>
          <w:szCs w:val="32"/>
          <w:lang w:val="en-US" w:eastAsia="zh-CN"/>
        </w:rPr>
        <w:t>企业工程</w:t>
      </w:r>
      <w:r>
        <w:rPr>
          <w:rFonts w:hint="default" w:ascii="Times New Roman" w:hAnsi="Times New Roman" w:eastAsia="方正仿宋_GBK" w:cs="Times New Roman"/>
          <w:kern w:val="2"/>
          <w:sz w:val="32"/>
          <w:szCs w:val="32"/>
          <w:lang w:val="en-US" w:eastAsia="zh-CN"/>
        </w:rPr>
        <w:t>管理人员及</w:t>
      </w:r>
      <w:r>
        <w:rPr>
          <w:rFonts w:hint="default" w:ascii="Times New Roman" w:hAnsi="Times New Roman" w:eastAsia="方正仿宋_GBK" w:cs="Times New Roman"/>
          <w:kern w:val="2"/>
          <w:sz w:val="32"/>
          <w:szCs w:val="32"/>
          <w:lang w:val="en-US" w:eastAsia="en-US"/>
        </w:rPr>
        <w:t>一线作业人员系统掌握电气安全操作规程与高空作业防护要点，切实减少因违规操作、防护缺失导致的安全事故，推动</w:t>
      </w:r>
      <w:r>
        <w:rPr>
          <w:rFonts w:hint="eastAsia" w:eastAsia="方正仿宋_GBK" w:cs="Times New Roman"/>
          <w:kern w:val="2"/>
          <w:sz w:val="32"/>
          <w:szCs w:val="32"/>
          <w:lang w:val="en-US" w:eastAsia="zh-CN"/>
        </w:rPr>
        <w:t>装饰</w:t>
      </w:r>
      <w:r>
        <w:rPr>
          <w:rFonts w:hint="default" w:ascii="Times New Roman" w:hAnsi="Times New Roman" w:eastAsia="方正仿宋_GBK" w:cs="Times New Roman"/>
          <w:kern w:val="2"/>
          <w:sz w:val="32"/>
          <w:szCs w:val="32"/>
          <w:lang w:val="en-US" w:eastAsia="en-US"/>
        </w:rPr>
        <w:t>行业安全生产水平再上新台阶。</w:t>
      </w:r>
    </w:p>
    <w:p w14:paraId="5A194412">
      <w:pPr>
        <w:keepNext w:val="0"/>
        <w:keepLines w:val="0"/>
        <w:pageBreakBefore w:val="0"/>
        <w:widowControl/>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三、讲师信息</w:t>
      </w:r>
    </w:p>
    <w:p w14:paraId="5D16A349">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杨校毅，男，安全科学与工程专业，博士，任职于江苏海洋大学，硕士生导师。</w:t>
      </w:r>
    </w:p>
    <w:p w14:paraId="478F9CED">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left="638" w:leftChars="304" w:right="0" w:rightChars="0" w:firstLine="0" w:firstLineChars="0"/>
        <w:jc w:val="both"/>
        <w:textAlignment w:val="auto"/>
        <w:outlineLvl w:val="9"/>
        <w:rPr>
          <w:rFonts w:hint="eastAsia" w:ascii="黑体" w:hAnsi="黑体" w:eastAsia="黑体" w:cs="黑体"/>
          <w:kern w:val="0"/>
          <w:sz w:val="32"/>
          <w:szCs w:val="32"/>
          <w:lang w:val="en-US" w:eastAsia="zh-CN" w:bidi="ar"/>
        </w:rPr>
      </w:pPr>
      <w:r>
        <w:rPr>
          <w:rFonts w:hint="eastAsia" w:ascii="仿宋_GB2312" w:hAnsi="仿宋_GB2312" w:eastAsia="仿宋_GB2312" w:cs="仿宋_GB2312"/>
          <w:kern w:val="0"/>
          <w:sz w:val="32"/>
          <w:szCs w:val="32"/>
          <w:lang w:val="en-US" w:eastAsia="zh-CN" w:bidi="ar"/>
        </w:rPr>
        <w:t>孙天宇，男，江苏海洋大学环境工程专业，硕士研究生。</w:t>
      </w:r>
      <w:r>
        <w:rPr>
          <w:rFonts w:hint="eastAsia" w:ascii="黑体" w:hAnsi="黑体" w:eastAsia="黑体" w:cs="黑体"/>
          <w:kern w:val="0"/>
          <w:sz w:val="32"/>
          <w:szCs w:val="32"/>
          <w:lang w:val="en-US" w:eastAsia="zh-CN" w:bidi="ar"/>
        </w:rPr>
        <w:t>四、</w:t>
      </w:r>
      <w:r>
        <w:rPr>
          <w:rFonts w:hint="eastAsia" w:ascii="黑体" w:hAnsi="黑体" w:eastAsia="黑体" w:cs="黑体"/>
          <w:kern w:val="0"/>
          <w:sz w:val="32"/>
          <w:szCs w:val="32"/>
          <w:lang w:bidi="ar"/>
        </w:rPr>
        <w:t>参会人员</w:t>
      </w:r>
    </w:p>
    <w:p w14:paraId="68C01B85">
      <w:pPr>
        <w:keepNext w:val="0"/>
        <w:keepLines w:val="0"/>
        <w:pageBreakBefore w:val="0"/>
        <w:widowControl/>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1.连云港市建材建机与装饰装修管理处相关人员；</w:t>
      </w:r>
    </w:p>
    <w:p w14:paraId="49933FE3">
      <w:pPr>
        <w:keepNext w:val="0"/>
        <w:keepLines w:val="0"/>
        <w:pageBreakBefore w:val="0"/>
        <w:widowControl/>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2.中共连云港市装饰装修行业（临时）党支部相关人员；</w:t>
      </w:r>
    </w:p>
    <w:p w14:paraId="0B5795EE">
      <w:pPr>
        <w:keepNext w:val="0"/>
        <w:keepLines w:val="0"/>
        <w:pageBreakBefore w:val="0"/>
        <w:widowControl/>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3.连云港市装饰装修行业协会相关人员；</w:t>
      </w:r>
    </w:p>
    <w:p w14:paraId="28D45DBD">
      <w:pPr>
        <w:keepNext w:val="0"/>
        <w:keepLines w:val="0"/>
        <w:pageBreakBefore w:val="0"/>
        <w:widowControl/>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4.各装饰</w:t>
      </w:r>
      <w:bookmarkStart w:id="0" w:name="_GoBack"/>
      <w:bookmarkEnd w:id="0"/>
      <w:r>
        <w:rPr>
          <w:rFonts w:hint="eastAsia" w:ascii="仿宋_GB2312" w:hAnsi="仿宋_GB2312" w:eastAsia="仿宋_GB2312" w:cs="仿宋_GB2312"/>
          <w:kern w:val="0"/>
          <w:sz w:val="32"/>
          <w:szCs w:val="32"/>
          <w:lang w:val="en-US" w:eastAsia="zh-CN" w:bidi="ar"/>
        </w:rPr>
        <w:t>装修施工企业、材料销售安装企业主要负责人或分管安全/质量工作的负责人、项目经理、项目负责人；</w:t>
      </w:r>
    </w:p>
    <w:p w14:paraId="362AF7BF">
      <w:pPr>
        <w:keepNext w:val="0"/>
        <w:keepLines w:val="0"/>
        <w:pageBreakBefore w:val="0"/>
        <w:widowControl/>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5.各装饰装修施工企业、材料销售安装企业工程项目专职安全管理人员、一线施工人员。</w:t>
      </w:r>
    </w:p>
    <w:p w14:paraId="6C7BB815">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黑体" w:hAnsi="黑体" w:eastAsia="黑体" w:cs="黑体"/>
          <w:kern w:val="0"/>
          <w:sz w:val="32"/>
          <w:szCs w:val="32"/>
          <w:lang w:eastAsia="zh-CN" w:bidi="ar"/>
        </w:rPr>
      </w:pPr>
      <w:r>
        <w:rPr>
          <w:rFonts w:hint="eastAsia" w:ascii="黑体" w:hAnsi="黑体" w:eastAsia="黑体" w:cs="黑体"/>
          <w:kern w:val="0"/>
          <w:sz w:val="32"/>
          <w:szCs w:val="32"/>
          <w:lang w:val="en-US" w:eastAsia="zh-CN" w:bidi="ar"/>
        </w:rPr>
        <w:t>五</w:t>
      </w:r>
      <w:r>
        <w:rPr>
          <w:rFonts w:hint="eastAsia" w:ascii="黑体" w:hAnsi="黑体" w:eastAsia="黑体" w:cs="黑体"/>
          <w:kern w:val="0"/>
          <w:sz w:val="32"/>
          <w:szCs w:val="32"/>
          <w:lang w:bidi="ar"/>
        </w:rPr>
        <w:t>、会议</w:t>
      </w:r>
      <w:r>
        <w:rPr>
          <w:rFonts w:hint="eastAsia" w:ascii="黑体" w:hAnsi="黑体" w:eastAsia="黑体" w:cs="黑体"/>
          <w:kern w:val="0"/>
          <w:sz w:val="32"/>
          <w:szCs w:val="32"/>
          <w:lang w:eastAsia="zh-CN" w:bidi="ar"/>
        </w:rPr>
        <w:t>时间及地点</w:t>
      </w:r>
    </w:p>
    <w:p w14:paraId="6BBE7992">
      <w:pPr>
        <w:keepNext w:val="0"/>
        <w:keepLines w:val="0"/>
        <w:pageBreakBefore w:val="0"/>
        <w:widowControl/>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会议时间：</w:t>
      </w:r>
      <w:r>
        <w:rPr>
          <w:rFonts w:hint="eastAsia" w:ascii="仿宋_GB2312" w:hAnsi="仿宋_GB2312" w:eastAsia="仿宋_GB2312" w:cs="仿宋_GB2312"/>
          <w:color w:val="auto"/>
          <w:kern w:val="0"/>
          <w:sz w:val="32"/>
          <w:szCs w:val="32"/>
          <w:highlight w:val="none"/>
          <w:lang w:val="en-US" w:eastAsia="zh-CN" w:bidi="ar"/>
        </w:rPr>
        <w:t>2026年6月26日星期五上午9:00-11:00。</w:t>
      </w:r>
    </w:p>
    <w:p w14:paraId="226F101F">
      <w:pPr>
        <w:keepNext w:val="0"/>
        <w:keepLines w:val="0"/>
        <w:pageBreakBefore w:val="0"/>
        <w:widowControl/>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会议地点：江苏中承国瑞建筑装饰工程有限公司会议室</w:t>
      </w:r>
    </w:p>
    <w:p w14:paraId="0C270FAF">
      <w:pPr>
        <w:keepNext w:val="0"/>
        <w:keepLines w:val="0"/>
        <w:pageBreakBefore w:val="0"/>
        <w:widowControl/>
        <w:kinsoku/>
        <w:wordWrap/>
        <w:overflowPunct/>
        <w:topLinePunct w:val="0"/>
        <w:autoSpaceDE/>
        <w:autoSpaceDN/>
        <w:bidi w:val="0"/>
        <w:adjustRightInd w:val="0"/>
        <w:snapToGrid/>
        <w:spacing w:line="560" w:lineRule="exact"/>
        <w:ind w:right="0" w:rightChars="0" w:firstLine="2240" w:firstLineChars="7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（连云港市海州区东盛阳光大厦B座24层）</w:t>
      </w:r>
    </w:p>
    <w:p w14:paraId="4D09F2C4">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黑体" w:hAnsi="黑体" w:eastAsia="黑体" w:cs="黑体"/>
          <w:kern w:val="0"/>
          <w:sz w:val="32"/>
          <w:szCs w:val="32"/>
          <w:lang w:eastAsia="zh-CN" w:bidi="ar"/>
        </w:rPr>
      </w:pPr>
      <w:r>
        <w:rPr>
          <w:rFonts w:hint="eastAsia" w:ascii="黑体" w:hAnsi="黑体" w:eastAsia="黑体" w:cs="黑体"/>
          <w:kern w:val="0"/>
          <w:sz w:val="32"/>
          <w:szCs w:val="32"/>
          <w:lang w:val="en-US" w:eastAsia="zh-CN" w:bidi="ar"/>
        </w:rPr>
        <w:t>六、</w:t>
      </w:r>
      <w:r>
        <w:rPr>
          <w:rFonts w:hint="eastAsia" w:ascii="黑体" w:hAnsi="黑体" w:eastAsia="黑体" w:cs="黑体"/>
          <w:kern w:val="0"/>
          <w:sz w:val="32"/>
          <w:szCs w:val="32"/>
          <w:lang w:eastAsia="zh-CN" w:bidi="ar"/>
        </w:rPr>
        <w:t>其他事项</w:t>
      </w:r>
    </w:p>
    <w:p w14:paraId="437433BC">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right="0" w:rightChars="0"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1.请各装饰装修施工企业、材料销售安装企业高度重视此次培训，将其作为提升企业安全管理能力的重要契机，积极组织相关人员报名参加。</w:t>
      </w:r>
    </w:p>
    <w:p w14:paraId="0DAF8813">
      <w:pPr>
        <w:keepNext w:val="0"/>
        <w:keepLines w:val="0"/>
        <w:pageBreakBefore w:val="0"/>
        <w:widowControl/>
        <w:kinsoku/>
        <w:wordWrap/>
        <w:overflowPunct/>
        <w:topLinePunct w:val="0"/>
        <w:autoSpaceDE/>
        <w:autoSpaceDN/>
        <w:bidi w:val="0"/>
        <w:adjustRightInd w:val="0"/>
        <w:snapToGrid/>
        <w:spacing w:line="560" w:lineRule="exact"/>
        <w:ind w:right="0" w:rightChars="0" w:firstLine="640" w:firstLineChars="200"/>
        <w:textAlignment w:val="auto"/>
        <w:outlineLvl w:val="9"/>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eastAsia="zh-CN" w:bidi="ar"/>
        </w:rPr>
        <w:t>参会</w:t>
      </w:r>
      <w:r>
        <w:rPr>
          <w:rFonts w:hint="eastAsia" w:ascii="仿宋_GB2312" w:hAnsi="仿宋_GB2312" w:eastAsia="仿宋_GB2312" w:cs="仿宋_GB2312"/>
          <w:kern w:val="0"/>
          <w:sz w:val="32"/>
          <w:szCs w:val="32"/>
          <w:lang w:bidi="ar"/>
        </w:rPr>
        <w:t>单位认真填写参会回执，于</w:t>
      </w:r>
      <w:r>
        <w:rPr>
          <w:rFonts w:hint="eastAsia" w:ascii="仿宋_GB2312" w:hAnsi="仿宋_GB2312" w:eastAsia="仿宋_GB2312" w:cs="仿宋_GB2312"/>
          <w:color w:val="auto"/>
          <w:kern w:val="0"/>
          <w:sz w:val="32"/>
          <w:szCs w:val="32"/>
          <w:lang w:val="en-US" w:eastAsia="zh-CN" w:bidi="ar"/>
        </w:rPr>
        <w:t>2026年6</w:t>
      </w:r>
      <w:r>
        <w:rPr>
          <w:rFonts w:hint="eastAsia" w:ascii="仿宋_GB2312" w:hAnsi="仿宋_GB2312" w:eastAsia="仿宋_GB2312" w:cs="仿宋_GB2312"/>
          <w:color w:val="auto"/>
          <w:kern w:val="0"/>
          <w:sz w:val="32"/>
          <w:szCs w:val="32"/>
          <w:lang w:bidi="ar"/>
        </w:rPr>
        <w:t>月</w:t>
      </w:r>
      <w:r>
        <w:rPr>
          <w:rFonts w:hint="eastAsia" w:ascii="仿宋_GB2312" w:hAnsi="仿宋_GB2312" w:eastAsia="仿宋_GB2312" w:cs="仿宋_GB2312"/>
          <w:color w:val="auto"/>
          <w:kern w:val="0"/>
          <w:sz w:val="32"/>
          <w:szCs w:val="32"/>
          <w:lang w:val="en-US" w:eastAsia="zh-CN" w:bidi="ar"/>
        </w:rPr>
        <w:t>25</w:t>
      </w:r>
      <w:r>
        <w:rPr>
          <w:rFonts w:hint="eastAsia" w:ascii="仿宋_GB2312" w:hAnsi="仿宋_GB2312" w:eastAsia="仿宋_GB2312" w:cs="仿宋_GB2312"/>
          <w:color w:val="auto"/>
          <w:kern w:val="0"/>
          <w:sz w:val="32"/>
          <w:szCs w:val="32"/>
          <w:lang w:bidi="ar"/>
        </w:rPr>
        <w:t>日</w:t>
      </w:r>
      <w:r>
        <w:rPr>
          <w:rFonts w:hint="eastAsia" w:ascii="仿宋_GB2312" w:hAnsi="仿宋_GB2312" w:eastAsia="仿宋_GB2312" w:cs="仿宋_GB2312"/>
          <w:color w:val="auto"/>
          <w:kern w:val="0"/>
          <w:sz w:val="32"/>
          <w:szCs w:val="32"/>
          <w:lang w:val="en-US" w:eastAsia="zh-CN" w:bidi="ar"/>
        </w:rPr>
        <w:t>下</w:t>
      </w:r>
      <w:r>
        <w:rPr>
          <w:rFonts w:hint="eastAsia" w:ascii="仿宋_GB2312" w:hAnsi="仿宋_GB2312" w:eastAsia="仿宋_GB2312" w:cs="仿宋_GB2312"/>
          <w:color w:val="auto"/>
          <w:kern w:val="0"/>
          <w:sz w:val="32"/>
          <w:szCs w:val="32"/>
          <w:lang w:eastAsia="zh-CN" w:bidi="ar"/>
        </w:rPr>
        <w:t>午</w:t>
      </w:r>
      <w:r>
        <w:rPr>
          <w:rFonts w:hint="eastAsia" w:ascii="仿宋_GB2312" w:hAnsi="仿宋_GB2312" w:eastAsia="仿宋_GB2312" w:cs="仿宋_GB2312"/>
          <w:color w:val="auto"/>
          <w:kern w:val="0"/>
          <w:sz w:val="32"/>
          <w:szCs w:val="32"/>
          <w:lang w:val="en-US" w:eastAsia="zh-CN" w:bidi="ar"/>
        </w:rPr>
        <w:t>6：00</w:t>
      </w:r>
      <w:r>
        <w:rPr>
          <w:rFonts w:hint="eastAsia" w:ascii="仿宋_GB2312" w:hAnsi="仿宋_GB2312" w:eastAsia="仿宋_GB2312" w:cs="仿宋_GB2312"/>
          <w:kern w:val="0"/>
          <w:sz w:val="32"/>
          <w:szCs w:val="32"/>
          <w:lang w:bidi="ar"/>
        </w:rPr>
        <w:t>前报至协会</w:t>
      </w:r>
      <w:r>
        <w:rPr>
          <w:rFonts w:hint="eastAsia" w:ascii="仿宋_GB2312" w:hAnsi="仿宋_GB2312" w:eastAsia="仿宋_GB2312" w:cs="仿宋_GB2312"/>
          <w:kern w:val="0"/>
          <w:sz w:val="32"/>
          <w:szCs w:val="32"/>
          <w:lang w:eastAsia="zh-CN" w:bidi="ar"/>
        </w:rPr>
        <w:t>秘书处。</w:t>
      </w:r>
    </w:p>
    <w:p w14:paraId="242BC1FD">
      <w:pPr>
        <w:keepNext w:val="0"/>
        <w:keepLines w:val="0"/>
        <w:pageBreakBefore w:val="0"/>
        <w:widowControl/>
        <w:kinsoku/>
        <w:wordWrap/>
        <w:overflowPunct/>
        <w:topLinePunct w:val="0"/>
        <w:autoSpaceDE/>
        <w:autoSpaceDN/>
        <w:bidi w:val="0"/>
        <w:adjustRightInd w:val="0"/>
        <w:snapToGrid/>
        <w:spacing w:line="560" w:lineRule="exact"/>
        <w:ind w:right="0" w:rightChars="0"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3、培训由8:45开始签到，9:00培训准时开始，培训全程手机静音或振动。</w:t>
      </w:r>
    </w:p>
    <w:p w14:paraId="70A6170B">
      <w:pPr>
        <w:keepNext w:val="0"/>
        <w:keepLines w:val="0"/>
        <w:pageBreakBefore w:val="0"/>
        <w:widowControl/>
        <w:kinsoku/>
        <w:wordWrap/>
        <w:overflowPunct/>
        <w:topLinePunct w:val="0"/>
        <w:autoSpaceDE/>
        <w:autoSpaceDN/>
        <w:bidi w:val="0"/>
        <w:adjustRightInd w:val="0"/>
        <w:snapToGrid/>
        <w:spacing w:line="560" w:lineRule="exact"/>
        <w:ind w:right="0" w:rightChars="0" w:firstLine="640" w:firstLineChars="200"/>
        <w:textAlignment w:val="auto"/>
        <w:outlineLvl w:val="9"/>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联系人：</w:t>
      </w:r>
      <w:r>
        <w:rPr>
          <w:rFonts w:hint="eastAsia" w:ascii="仿宋_GB2312" w:hAnsi="仿宋_GB2312" w:eastAsia="仿宋_GB2312" w:cs="仿宋_GB2312"/>
          <w:kern w:val="0"/>
          <w:sz w:val="32"/>
          <w:szCs w:val="32"/>
          <w:lang w:eastAsia="zh-CN" w:bidi="ar"/>
        </w:rPr>
        <w:t>杨子萱</w:t>
      </w: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val="en-US" w:eastAsia="zh-CN" w:bidi="ar"/>
        </w:rPr>
        <w:t>17605182821（微信同号）</w:t>
      </w:r>
      <w:r>
        <w:rPr>
          <w:rFonts w:hint="eastAsia" w:ascii="仿宋_GB2312" w:hAnsi="仿宋_GB2312" w:eastAsia="仿宋_GB2312" w:cs="仿宋_GB2312"/>
          <w:kern w:val="0"/>
          <w:sz w:val="32"/>
          <w:szCs w:val="32"/>
          <w:lang w:bidi="ar"/>
        </w:rPr>
        <w:t xml:space="preserve">    </w:t>
      </w:r>
    </w:p>
    <w:p w14:paraId="29CF5E9C">
      <w:pPr>
        <w:keepNext w:val="0"/>
        <w:keepLines w:val="0"/>
        <w:pageBreakBefore w:val="0"/>
        <w:widowControl/>
        <w:kinsoku/>
        <w:wordWrap/>
        <w:overflowPunct/>
        <w:topLinePunct w:val="0"/>
        <w:autoSpaceDE/>
        <w:autoSpaceDN/>
        <w:bidi w:val="0"/>
        <w:adjustRightInd w:val="0"/>
        <w:snapToGrid/>
        <w:spacing w:line="520" w:lineRule="exact"/>
        <w:ind w:right="0" w:rightChars="0" w:firstLine="640" w:firstLineChars="200"/>
        <w:textAlignment w:val="auto"/>
        <w:outlineLvl w:val="9"/>
        <w:rPr>
          <w:rFonts w:hint="eastAsia" w:ascii="仿宋_GB2312" w:hAnsi="仿宋_GB2312" w:eastAsia="仿宋_GB2312" w:cs="仿宋_GB2312"/>
          <w:kern w:val="0"/>
          <w:sz w:val="32"/>
          <w:szCs w:val="32"/>
          <w:lang w:eastAsia="zh-CN" w:bidi="ar"/>
        </w:rPr>
      </w:pPr>
    </w:p>
    <w:p w14:paraId="60C95756">
      <w:pPr>
        <w:keepNext w:val="0"/>
        <w:keepLines w:val="0"/>
        <w:pageBreakBefore w:val="0"/>
        <w:widowControl/>
        <w:kinsoku/>
        <w:wordWrap/>
        <w:overflowPunct/>
        <w:topLinePunct w:val="0"/>
        <w:autoSpaceDE/>
        <w:autoSpaceDN/>
        <w:bidi w:val="0"/>
        <w:adjustRightInd w:val="0"/>
        <w:snapToGrid/>
        <w:spacing w:line="520" w:lineRule="exact"/>
        <w:ind w:right="0" w:rightChars="0" w:firstLine="640" w:firstLineChars="200"/>
        <w:textAlignment w:val="auto"/>
        <w:outlineLvl w:val="9"/>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eastAsia="zh-CN" w:bidi="ar"/>
        </w:rPr>
        <w:t>附件：</w:t>
      </w:r>
      <w:r>
        <w:rPr>
          <w:rFonts w:hint="eastAsia" w:ascii="仿宋_GB2312" w:hAnsi="仿宋_GB2312" w:eastAsia="仿宋_GB2312" w:cs="仿宋_GB2312"/>
          <w:kern w:val="0"/>
          <w:sz w:val="32"/>
          <w:szCs w:val="32"/>
          <w:lang w:bidi="ar"/>
        </w:rPr>
        <w:t>参会人员回执</w:t>
      </w:r>
    </w:p>
    <w:p w14:paraId="6ECDB18B">
      <w:pPr>
        <w:keepNext w:val="0"/>
        <w:keepLines w:val="0"/>
        <w:pageBreakBefore w:val="0"/>
        <w:widowControl/>
        <w:kinsoku/>
        <w:wordWrap/>
        <w:overflowPunct/>
        <w:topLinePunct w:val="0"/>
        <w:autoSpaceDE/>
        <w:autoSpaceDN/>
        <w:bidi w:val="0"/>
        <w:adjustRightInd w:val="0"/>
        <w:snapToGrid/>
        <w:spacing w:line="520" w:lineRule="exact"/>
        <w:ind w:right="0" w:rightChars="0" w:firstLine="640" w:firstLineChars="200"/>
        <w:textAlignment w:val="auto"/>
        <w:outlineLvl w:val="9"/>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w:t>
      </w:r>
    </w:p>
    <w:p w14:paraId="382F6E39">
      <w:pPr>
        <w:keepNext w:val="0"/>
        <w:keepLines w:val="0"/>
        <w:pageBreakBefore w:val="0"/>
        <w:widowControl/>
        <w:kinsoku/>
        <w:wordWrap w:val="0"/>
        <w:overflowPunct/>
        <w:topLinePunct w:val="0"/>
        <w:autoSpaceDE/>
        <w:autoSpaceDN/>
        <w:bidi w:val="0"/>
        <w:adjustRightInd w:val="0"/>
        <w:snapToGrid/>
        <w:spacing w:line="520" w:lineRule="exact"/>
        <w:ind w:right="0" w:rightChars="0"/>
        <w:jc w:val="right"/>
        <w:textAlignment w:val="auto"/>
        <w:outlineLvl w:val="9"/>
        <w:rPr>
          <w:rFonts w:hint="eastAsia" w:ascii="仿宋_GB2312" w:hAnsi="仿宋_GB2312" w:eastAsia="仿宋_GB2312" w:cs="仿宋_GB2312"/>
          <w:kern w:val="0"/>
          <w:sz w:val="32"/>
          <w:szCs w:val="32"/>
          <w:lang w:eastAsia="zh-CN" w:bidi="ar"/>
        </w:rPr>
      </w:pPr>
    </w:p>
    <w:p w14:paraId="09CD81B6">
      <w:pPr>
        <w:keepNext w:val="0"/>
        <w:keepLines w:val="0"/>
        <w:pageBreakBefore w:val="0"/>
        <w:widowControl/>
        <w:kinsoku/>
        <w:wordWrap w:val="0"/>
        <w:overflowPunct/>
        <w:topLinePunct w:val="0"/>
        <w:autoSpaceDE/>
        <w:autoSpaceDN/>
        <w:bidi w:val="0"/>
        <w:adjustRightInd w:val="0"/>
        <w:snapToGrid/>
        <w:spacing w:line="520" w:lineRule="exact"/>
        <w:ind w:right="0" w:rightChars="0"/>
        <w:jc w:val="right"/>
        <w:textAlignment w:val="auto"/>
        <w:outlineLvl w:val="9"/>
        <w:rPr>
          <w:rFonts w:hint="eastAsia" w:ascii="仿宋_GB2312" w:hAnsi="仿宋_GB2312" w:eastAsia="仿宋_GB2312" w:cs="仿宋_GB2312"/>
          <w:kern w:val="0"/>
          <w:sz w:val="32"/>
          <w:szCs w:val="32"/>
          <w:lang w:eastAsia="zh-CN" w:bidi="ar"/>
        </w:rPr>
      </w:pPr>
    </w:p>
    <w:p w14:paraId="35BDDF1A">
      <w:pPr>
        <w:keepNext w:val="0"/>
        <w:keepLines w:val="0"/>
        <w:pageBreakBefore w:val="0"/>
        <w:widowControl/>
        <w:kinsoku/>
        <w:wordWrap w:val="0"/>
        <w:overflowPunct/>
        <w:topLinePunct w:val="0"/>
        <w:autoSpaceDE/>
        <w:autoSpaceDN/>
        <w:bidi w:val="0"/>
        <w:adjustRightInd w:val="0"/>
        <w:snapToGrid/>
        <w:spacing w:line="520" w:lineRule="exact"/>
        <w:ind w:right="0" w:rightChars="0"/>
        <w:jc w:val="right"/>
        <w:textAlignment w:val="auto"/>
        <w:outlineLvl w:val="9"/>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eastAsia="zh-CN" w:bidi="ar"/>
        </w:rPr>
        <w:t>连云港市装饰装修行业协会</w:t>
      </w:r>
    </w:p>
    <w:p w14:paraId="79C6DC98">
      <w:pPr>
        <w:keepNext w:val="0"/>
        <w:keepLines w:val="0"/>
        <w:pageBreakBefore w:val="0"/>
        <w:widowControl/>
        <w:kinsoku/>
        <w:wordWrap w:val="0"/>
        <w:overflowPunct/>
        <w:topLinePunct w:val="0"/>
        <w:autoSpaceDE/>
        <w:autoSpaceDN/>
        <w:bidi w:val="0"/>
        <w:adjustRightInd w:val="0"/>
        <w:snapToGrid/>
        <w:spacing w:line="520" w:lineRule="exact"/>
        <w:ind w:right="0" w:rightChars="0"/>
        <w:jc w:val="center"/>
        <w:textAlignment w:val="auto"/>
        <w:outlineLvl w:val="9"/>
        <w:rPr>
          <w:rFonts w:hint="eastAsia" w:ascii="仿宋_GB2312" w:hAnsi="仿宋_GB2312" w:eastAsia="仿宋_GB2312" w:cs="仿宋_GB2312"/>
          <w:color w:val="FF0000"/>
          <w:kern w:val="0"/>
          <w:sz w:val="32"/>
          <w:szCs w:val="32"/>
          <w:lang w:val="en-US" w:eastAsia="zh-CN" w:bidi="ar"/>
        </w:rPr>
        <w:sectPr>
          <w:footerReference r:id="rId3" w:type="default"/>
          <w:pgSz w:w="11906" w:h="16838"/>
          <w:pgMar w:top="1440" w:right="1800" w:bottom="1318"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color w:val="auto"/>
          <w:kern w:val="0"/>
          <w:sz w:val="32"/>
          <w:szCs w:val="32"/>
          <w:lang w:bidi="ar"/>
        </w:rPr>
        <w:t>20</w:t>
      </w:r>
      <w:r>
        <w:rPr>
          <w:rFonts w:hint="eastAsia" w:ascii="仿宋_GB2312" w:hAnsi="仿宋_GB2312" w:eastAsia="仿宋_GB2312" w:cs="仿宋_GB2312"/>
          <w:color w:val="auto"/>
          <w:kern w:val="0"/>
          <w:sz w:val="32"/>
          <w:szCs w:val="32"/>
          <w:lang w:val="en-US" w:eastAsia="zh-CN" w:bidi="ar"/>
        </w:rPr>
        <w:t>26</w:t>
      </w:r>
      <w:r>
        <w:rPr>
          <w:rFonts w:hint="eastAsia" w:ascii="仿宋_GB2312" w:hAnsi="仿宋_GB2312" w:eastAsia="仿宋_GB2312" w:cs="仿宋_GB2312"/>
          <w:color w:val="auto"/>
          <w:kern w:val="0"/>
          <w:sz w:val="32"/>
          <w:szCs w:val="32"/>
          <w:lang w:bidi="ar"/>
        </w:rPr>
        <w:t>年</w:t>
      </w:r>
      <w:r>
        <w:rPr>
          <w:rFonts w:hint="eastAsia" w:ascii="仿宋_GB2312" w:hAnsi="仿宋_GB2312" w:eastAsia="仿宋_GB2312" w:cs="仿宋_GB2312"/>
          <w:color w:val="auto"/>
          <w:kern w:val="0"/>
          <w:sz w:val="32"/>
          <w:szCs w:val="32"/>
          <w:lang w:val="en-US" w:eastAsia="zh-CN" w:bidi="ar"/>
        </w:rPr>
        <w:t>6</w:t>
      </w:r>
      <w:r>
        <w:rPr>
          <w:rFonts w:hint="eastAsia" w:ascii="仿宋_GB2312" w:hAnsi="仿宋_GB2312" w:eastAsia="仿宋_GB2312" w:cs="仿宋_GB2312"/>
          <w:color w:val="auto"/>
          <w:kern w:val="0"/>
          <w:sz w:val="32"/>
          <w:szCs w:val="32"/>
          <w:lang w:bidi="ar"/>
        </w:rPr>
        <w:t>月</w:t>
      </w:r>
      <w:r>
        <w:rPr>
          <w:rFonts w:hint="eastAsia" w:ascii="仿宋_GB2312" w:hAnsi="仿宋_GB2312" w:eastAsia="仿宋_GB2312" w:cs="仿宋_GB2312"/>
          <w:color w:val="auto"/>
          <w:kern w:val="0"/>
          <w:sz w:val="32"/>
          <w:szCs w:val="32"/>
          <w:lang w:val="en-US" w:eastAsia="zh-CN" w:bidi="ar"/>
        </w:rPr>
        <w:t>24日</w:t>
      </w:r>
    </w:p>
    <w:p w14:paraId="557F2F2C">
      <w:pPr>
        <w:keepNext w:val="0"/>
        <w:keepLines w:val="0"/>
        <w:pageBreakBefore w:val="0"/>
        <w:widowControl/>
        <w:kinsoku/>
        <w:wordWrap/>
        <w:overflowPunct/>
        <w:topLinePunct w:val="0"/>
        <w:autoSpaceDE/>
        <w:autoSpaceDN/>
        <w:bidi w:val="0"/>
        <w:adjustRightInd w:val="0"/>
        <w:snapToGrid/>
        <w:spacing w:line="560" w:lineRule="exact"/>
        <w:ind w:left="0" w:leftChars="0" w:right="0" w:rightChars="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w:t>
      </w:r>
    </w:p>
    <w:p w14:paraId="3E6AF68D">
      <w:pPr>
        <w:widowControl/>
        <w:adjustRightInd w:val="0"/>
        <w:jc w:val="left"/>
        <w:rPr>
          <w:rFonts w:hint="eastAsia" w:ascii="仿宋_GB2312" w:hAnsi="宋体" w:eastAsia="仿宋_GB2312" w:cs="仿宋_GB2312"/>
          <w:kern w:val="0"/>
          <w:sz w:val="32"/>
          <w:szCs w:val="32"/>
          <w:lang w:bidi="ar"/>
        </w:rPr>
      </w:pPr>
    </w:p>
    <w:p w14:paraId="57C08D31">
      <w:pPr>
        <w:widowControl/>
        <w:adjustRightInd w:val="0"/>
        <w:jc w:val="center"/>
        <w:rPr>
          <w:rFonts w:hint="eastAsia" w:ascii="黑体" w:hAnsi="黑体" w:eastAsia="黑体" w:cs="黑体"/>
          <w:kern w:val="0"/>
          <w:sz w:val="44"/>
          <w:szCs w:val="44"/>
          <w:lang w:bidi="ar"/>
        </w:rPr>
      </w:pPr>
      <w:r>
        <w:rPr>
          <w:rFonts w:hint="eastAsia" w:ascii="黑体" w:hAnsi="黑体" w:eastAsia="黑体" w:cs="黑体"/>
          <w:kern w:val="0"/>
          <w:sz w:val="44"/>
          <w:szCs w:val="44"/>
          <w:lang w:bidi="ar"/>
        </w:rPr>
        <w:t>参 会 人 员 回 执</w:t>
      </w:r>
    </w:p>
    <w:tbl>
      <w:tblPr>
        <w:tblStyle w:val="5"/>
        <w:tblW w:w="11759" w:type="dxa"/>
        <w:jc w:val="center"/>
        <w:tblLayout w:type="fixed"/>
        <w:tblCellMar>
          <w:top w:w="0" w:type="dxa"/>
          <w:left w:w="108" w:type="dxa"/>
          <w:bottom w:w="0" w:type="dxa"/>
          <w:right w:w="108" w:type="dxa"/>
        </w:tblCellMar>
      </w:tblPr>
      <w:tblGrid>
        <w:gridCol w:w="1534"/>
        <w:gridCol w:w="5190"/>
        <w:gridCol w:w="2206"/>
        <w:gridCol w:w="2829"/>
      </w:tblGrid>
      <w:tr w14:paraId="217DB559">
        <w:tblPrEx>
          <w:tblCellMar>
            <w:top w:w="0" w:type="dxa"/>
            <w:left w:w="108" w:type="dxa"/>
            <w:bottom w:w="0" w:type="dxa"/>
            <w:right w:w="108" w:type="dxa"/>
          </w:tblCellMar>
        </w:tblPrEx>
        <w:trPr>
          <w:trHeight w:val="794" w:hRule="atLeast"/>
          <w:jc w:val="center"/>
        </w:trPr>
        <w:tc>
          <w:tcPr>
            <w:tcW w:w="1534" w:type="dxa"/>
            <w:tcBorders>
              <w:top w:val="single" w:color="auto" w:sz="4" w:space="0"/>
              <w:left w:val="single" w:color="auto" w:sz="4" w:space="0"/>
              <w:bottom w:val="single" w:color="auto" w:sz="4" w:space="0"/>
              <w:right w:val="single" w:color="auto" w:sz="4" w:space="0"/>
            </w:tcBorders>
            <w:noWrap w:val="0"/>
            <w:vAlign w:val="center"/>
          </w:tcPr>
          <w:p w14:paraId="749CE277">
            <w:pPr>
              <w:widowControl/>
              <w:jc w:val="center"/>
              <w:rPr>
                <w:rFonts w:hint="eastAsia" w:ascii="宋体" w:hAnsi="宋体" w:cs="宋体"/>
                <w:bCs/>
                <w:kern w:val="0"/>
                <w:sz w:val="32"/>
                <w:szCs w:val="32"/>
              </w:rPr>
            </w:pPr>
            <w:r>
              <w:rPr>
                <w:rFonts w:hint="eastAsia" w:ascii="宋体" w:hAnsi="宋体" w:cs="宋体"/>
                <w:bCs/>
                <w:kern w:val="0"/>
                <w:sz w:val="32"/>
                <w:szCs w:val="32"/>
              </w:rPr>
              <w:t>姓  名</w:t>
            </w:r>
          </w:p>
        </w:tc>
        <w:tc>
          <w:tcPr>
            <w:tcW w:w="5190" w:type="dxa"/>
            <w:tcBorders>
              <w:top w:val="single" w:color="auto" w:sz="4" w:space="0"/>
              <w:left w:val="single" w:color="auto" w:sz="4" w:space="0"/>
              <w:bottom w:val="single" w:color="auto" w:sz="4" w:space="0"/>
              <w:right w:val="single" w:color="auto" w:sz="4" w:space="0"/>
            </w:tcBorders>
            <w:noWrap w:val="0"/>
            <w:vAlign w:val="center"/>
          </w:tcPr>
          <w:p w14:paraId="64F2C18A">
            <w:pPr>
              <w:widowControl/>
              <w:jc w:val="center"/>
              <w:rPr>
                <w:rFonts w:hint="eastAsia" w:ascii="宋体" w:hAnsi="宋体" w:cs="宋体"/>
                <w:bCs/>
                <w:kern w:val="0"/>
                <w:sz w:val="32"/>
                <w:szCs w:val="32"/>
              </w:rPr>
            </w:pPr>
            <w:r>
              <w:rPr>
                <w:rFonts w:hint="eastAsia" w:ascii="宋体" w:hAnsi="宋体" w:cs="宋体"/>
                <w:bCs/>
                <w:kern w:val="0"/>
                <w:sz w:val="32"/>
                <w:szCs w:val="32"/>
              </w:rPr>
              <w:t>公   司  名  称</w:t>
            </w:r>
          </w:p>
        </w:tc>
        <w:tc>
          <w:tcPr>
            <w:tcW w:w="2206" w:type="dxa"/>
            <w:tcBorders>
              <w:top w:val="single" w:color="auto" w:sz="4" w:space="0"/>
              <w:left w:val="single" w:color="auto" w:sz="4" w:space="0"/>
              <w:bottom w:val="single" w:color="auto" w:sz="4" w:space="0"/>
              <w:right w:val="single" w:color="auto" w:sz="4" w:space="0"/>
            </w:tcBorders>
            <w:noWrap w:val="0"/>
            <w:vAlign w:val="center"/>
          </w:tcPr>
          <w:p w14:paraId="16988885">
            <w:pPr>
              <w:widowControl/>
              <w:jc w:val="center"/>
              <w:rPr>
                <w:rFonts w:hint="eastAsia" w:ascii="宋体" w:hAnsi="宋体" w:cs="宋体"/>
                <w:bCs/>
                <w:kern w:val="0"/>
                <w:sz w:val="32"/>
                <w:szCs w:val="32"/>
              </w:rPr>
            </w:pPr>
            <w:r>
              <w:rPr>
                <w:rFonts w:hint="eastAsia" w:ascii="宋体" w:hAnsi="宋体" w:cs="宋体"/>
                <w:bCs/>
                <w:kern w:val="0"/>
                <w:sz w:val="32"/>
                <w:szCs w:val="32"/>
              </w:rPr>
              <w:t>职 务</w:t>
            </w:r>
          </w:p>
        </w:tc>
        <w:tc>
          <w:tcPr>
            <w:tcW w:w="2829" w:type="dxa"/>
            <w:tcBorders>
              <w:top w:val="single" w:color="auto" w:sz="4" w:space="0"/>
              <w:left w:val="single" w:color="auto" w:sz="4" w:space="0"/>
              <w:bottom w:val="single" w:color="auto" w:sz="4" w:space="0"/>
              <w:right w:val="single" w:color="auto" w:sz="4" w:space="0"/>
            </w:tcBorders>
            <w:noWrap w:val="0"/>
            <w:vAlign w:val="center"/>
          </w:tcPr>
          <w:p w14:paraId="69CB9049">
            <w:pPr>
              <w:widowControl/>
              <w:jc w:val="center"/>
              <w:rPr>
                <w:rFonts w:hint="eastAsia" w:ascii="宋体" w:hAnsi="宋体" w:cs="宋体"/>
                <w:bCs/>
                <w:kern w:val="0"/>
                <w:sz w:val="32"/>
                <w:szCs w:val="32"/>
              </w:rPr>
            </w:pPr>
            <w:r>
              <w:rPr>
                <w:rFonts w:hint="eastAsia" w:ascii="宋体" w:hAnsi="宋体" w:cs="宋体"/>
                <w:bCs/>
                <w:kern w:val="0"/>
                <w:sz w:val="32"/>
                <w:szCs w:val="32"/>
              </w:rPr>
              <w:t>联系电话</w:t>
            </w:r>
          </w:p>
        </w:tc>
      </w:tr>
      <w:tr w14:paraId="1A86C78D">
        <w:tblPrEx>
          <w:tblCellMar>
            <w:top w:w="0" w:type="dxa"/>
            <w:left w:w="108" w:type="dxa"/>
            <w:bottom w:w="0" w:type="dxa"/>
            <w:right w:w="108" w:type="dxa"/>
          </w:tblCellMar>
        </w:tblPrEx>
        <w:trPr>
          <w:trHeight w:val="780" w:hRule="atLeast"/>
          <w:jc w:val="center"/>
        </w:trPr>
        <w:tc>
          <w:tcPr>
            <w:tcW w:w="1534" w:type="dxa"/>
            <w:tcBorders>
              <w:top w:val="single" w:color="auto" w:sz="4" w:space="0"/>
              <w:left w:val="single" w:color="auto" w:sz="4" w:space="0"/>
              <w:bottom w:val="single" w:color="auto" w:sz="4" w:space="0"/>
              <w:right w:val="single" w:color="auto" w:sz="4" w:space="0"/>
            </w:tcBorders>
            <w:noWrap w:val="0"/>
            <w:vAlign w:val="center"/>
          </w:tcPr>
          <w:p w14:paraId="6933FFE3">
            <w:pPr>
              <w:widowControl/>
              <w:jc w:val="center"/>
              <w:rPr>
                <w:rFonts w:hint="eastAsia" w:ascii="宋体" w:hAnsi="宋体" w:eastAsia="宋体" w:cs="宋体"/>
                <w:kern w:val="0"/>
                <w:sz w:val="24"/>
                <w:lang w:val="en-US" w:eastAsia="zh-CN"/>
              </w:rPr>
            </w:pPr>
          </w:p>
        </w:tc>
        <w:tc>
          <w:tcPr>
            <w:tcW w:w="5190" w:type="dxa"/>
            <w:tcBorders>
              <w:top w:val="single" w:color="auto" w:sz="4" w:space="0"/>
              <w:left w:val="single" w:color="auto" w:sz="4" w:space="0"/>
              <w:bottom w:val="single" w:color="auto" w:sz="4" w:space="0"/>
              <w:right w:val="single" w:color="auto" w:sz="4" w:space="0"/>
            </w:tcBorders>
            <w:noWrap w:val="0"/>
            <w:vAlign w:val="center"/>
          </w:tcPr>
          <w:p w14:paraId="6C7CC86B">
            <w:pPr>
              <w:widowControl/>
              <w:jc w:val="center"/>
              <w:rPr>
                <w:rFonts w:hint="eastAsia" w:ascii="宋体" w:hAnsi="宋体" w:eastAsia="宋体" w:cs="宋体"/>
                <w:kern w:val="0"/>
                <w:sz w:val="24"/>
                <w:lang w:eastAsia="zh-CN"/>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70D01A81">
            <w:pPr>
              <w:widowControl/>
              <w:jc w:val="center"/>
              <w:rPr>
                <w:rFonts w:hint="eastAsia" w:ascii="宋体" w:hAnsi="宋体" w:eastAsia="宋体" w:cs="宋体"/>
                <w:kern w:val="0"/>
                <w:sz w:val="24"/>
                <w:lang w:eastAsia="zh-CN"/>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14:paraId="4B7842B1">
            <w:pPr>
              <w:widowControl/>
              <w:jc w:val="center"/>
              <w:rPr>
                <w:rFonts w:hint="default" w:ascii="宋体" w:hAnsi="宋体" w:eastAsia="宋体" w:cs="宋体"/>
                <w:kern w:val="0"/>
                <w:sz w:val="24"/>
                <w:lang w:val="en-US" w:eastAsia="zh-CN"/>
              </w:rPr>
            </w:pPr>
          </w:p>
        </w:tc>
      </w:tr>
      <w:tr w14:paraId="4872E9B8">
        <w:tblPrEx>
          <w:tblCellMar>
            <w:top w:w="0" w:type="dxa"/>
            <w:left w:w="108" w:type="dxa"/>
            <w:bottom w:w="0" w:type="dxa"/>
            <w:right w:w="108" w:type="dxa"/>
          </w:tblCellMar>
        </w:tblPrEx>
        <w:trPr>
          <w:trHeight w:val="735" w:hRule="atLeast"/>
          <w:jc w:val="center"/>
        </w:trPr>
        <w:tc>
          <w:tcPr>
            <w:tcW w:w="1534" w:type="dxa"/>
            <w:tcBorders>
              <w:top w:val="single" w:color="auto" w:sz="4" w:space="0"/>
              <w:left w:val="single" w:color="auto" w:sz="4" w:space="0"/>
              <w:bottom w:val="single" w:color="auto" w:sz="4" w:space="0"/>
              <w:right w:val="single" w:color="auto" w:sz="4" w:space="0"/>
            </w:tcBorders>
            <w:noWrap w:val="0"/>
            <w:vAlign w:val="center"/>
          </w:tcPr>
          <w:p w14:paraId="36D0CAAA">
            <w:pPr>
              <w:widowControl/>
              <w:jc w:val="center"/>
              <w:rPr>
                <w:rFonts w:ascii="宋体" w:hAnsi="宋体" w:cs="宋体"/>
                <w:kern w:val="0"/>
                <w:sz w:val="24"/>
              </w:rPr>
            </w:pPr>
          </w:p>
        </w:tc>
        <w:tc>
          <w:tcPr>
            <w:tcW w:w="5190" w:type="dxa"/>
            <w:tcBorders>
              <w:top w:val="single" w:color="auto" w:sz="4" w:space="0"/>
              <w:left w:val="single" w:color="auto" w:sz="4" w:space="0"/>
              <w:bottom w:val="single" w:color="auto" w:sz="4" w:space="0"/>
              <w:right w:val="single" w:color="auto" w:sz="4" w:space="0"/>
            </w:tcBorders>
            <w:noWrap w:val="0"/>
            <w:vAlign w:val="center"/>
          </w:tcPr>
          <w:p w14:paraId="6D7F0FF6">
            <w:pPr>
              <w:widowControl/>
              <w:jc w:val="center"/>
              <w:rPr>
                <w:rFonts w:ascii="宋体" w:hAnsi="宋体" w:cs="宋体"/>
                <w:kern w:val="0"/>
                <w:sz w:val="24"/>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512C2DBC">
            <w:pPr>
              <w:widowControl/>
              <w:jc w:val="center"/>
              <w:rPr>
                <w:rFonts w:ascii="宋体" w:hAnsi="宋体" w:cs="宋体"/>
                <w:kern w:val="0"/>
                <w:sz w:val="24"/>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14:paraId="70871C27">
            <w:pPr>
              <w:widowControl/>
              <w:jc w:val="center"/>
              <w:rPr>
                <w:rFonts w:hint="eastAsia" w:ascii="宋体" w:hAnsi="宋体" w:cs="宋体"/>
                <w:kern w:val="0"/>
                <w:sz w:val="24"/>
              </w:rPr>
            </w:pPr>
          </w:p>
        </w:tc>
      </w:tr>
      <w:tr w14:paraId="498BC86F">
        <w:tblPrEx>
          <w:tblCellMar>
            <w:top w:w="0" w:type="dxa"/>
            <w:left w:w="108" w:type="dxa"/>
            <w:bottom w:w="0" w:type="dxa"/>
            <w:right w:w="108" w:type="dxa"/>
          </w:tblCellMar>
        </w:tblPrEx>
        <w:trPr>
          <w:trHeight w:val="735" w:hRule="atLeast"/>
          <w:jc w:val="center"/>
        </w:trPr>
        <w:tc>
          <w:tcPr>
            <w:tcW w:w="1534" w:type="dxa"/>
            <w:tcBorders>
              <w:top w:val="single" w:color="auto" w:sz="4" w:space="0"/>
              <w:left w:val="single" w:color="auto" w:sz="4" w:space="0"/>
              <w:bottom w:val="single" w:color="auto" w:sz="4" w:space="0"/>
              <w:right w:val="single" w:color="auto" w:sz="4" w:space="0"/>
            </w:tcBorders>
            <w:noWrap w:val="0"/>
            <w:vAlign w:val="center"/>
          </w:tcPr>
          <w:p w14:paraId="4C74F674">
            <w:pPr>
              <w:widowControl/>
              <w:jc w:val="center"/>
              <w:rPr>
                <w:rFonts w:ascii="宋体" w:hAnsi="宋体" w:cs="宋体"/>
                <w:kern w:val="0"/>
                <w:sz w:val="24"/>
              </w:rPr>
            </w:pPr>
          </w:p>
        </w:tc>
        <w:tc>
          <w:tcPr>
            <w:tcW w:w="5190" w:type="dxa"/>
            <w:tcBorders>
              <w:top w:val="single" w:color="auto" w:sz="4" w:space="0"/>
              <w:left w:val="single" w:color="auto" w:sz="4" w:space="0"/>
              <w:bottom w:val="single" w:color="auto" w:sz="4" w:space="0"/>
              <w:right w:val="single" w:color="auto" w:sz="4" w:space="0"/>
            </w:tcBorders>
            <w:noWrap w:val="0"/>
            <w:vAlign w:val="center"/>
          </w:tcPr>
          <w:p w14:paraId="2BDFAA36">
            <w:pPr>
              <w:widowControl/>
              <w:jc w:val="center"/>
              <w:rPr>
                <w:rFonts w:ascii="宋体" w:hAnsi="宋体" w:cs="宋体"/>
                <w:kern w:val="0"/>
                <w:sz w:val="24"/>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57AF286B">
            <w:pPr>
              <w:widowControl/>
              <w:jc w:val="center"/>
              <w:rPr>
                <w:rFonts w:ascii="宋体" w:hAnsi="宋体" w:cs="宋体"/>
                <w:kern w:val="0"/>
                <w:sz w:val="24"/>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14:paraId="3AFF9CE7">
            <w:pPr>
              <w:widowControl/>
              <w:jc w:val="center"/>
              <w:rPr>
                <w:rFonts w:hint="eastAsia" w:ascii="宋体" w:hAnsi="宋体" w:cs="宋体"/>
                <w:kern w:val="0"/>
                <w:sz w:val="24"/>
              </w:rPr>
            </w:pPr>
          </w:p>
        </w:tc>
      </w:tr>
      <w:tr w14:paraId="003962CD">
        <w:tblPrEx>
          <w:tblCellMar>
            <w:top w:w="0" w:type="dxa"/>
            <w:left w:w="108" w:type="dxa"/>
            <w:bottom w:w="0" w:type="dxa"/>
            <w:right w:w="108" w:type="dxa"/>
          </w:tblCellMar>
        </w:tblPrEx>
        <w:trPr>
          <w:trHeight w:val="735" w:hRule="atLeast"/>
          <w:jc w:val="center"/>
        </w:trPr>
        <w:tc>
          <w:tcPr>
            <w:tcW w:w="1534" w:type="dxa"/>
            <w:tcBorders>
              <w:top w:val="single" w:color="auto" w:sz="4" w:space="0"/>
              <w:left w:val="single" w:color="auto" w:sz="4" w:space="0"/>
              <w:bottom w:val="single" w:color="auto" w:sz="4" w:space="0"/>
              <w:right w:val="single" w:color="auto" w:sz="4" w:space="0"/>
            </w:tcBorders>
            <w:noWrap w:val="0"/>
            <w:vAlign w:val="center"/>
          </w:tcPr>
          <w:p w14:paraId="1888E48F">
            <w:pPr>
              <w:widowControl/>
              <w:jc w:val="center"/>
              <w:rPr>
                <w:rFonts w:ascii="宋体" w:hAnsi="宋体" w:cs="宋体"/>
                <w:kern w:val="0"/>
                <w:sz w:val="24"/>
              </w:rPr>
            </w:pPr>
          </w:p>
        </w:tc>
        <w:tc>
          <w:tcPr>
            <w:tcW w:w="5190" w:type="dxa"/>
            <w:tcBorders>
              <w:top w:val="single" w:color="auto" w:sz="4" w:space="0"/>
              <w:left w:val="single" w:color="auto" w:sz="4" w:space="0"/>
              <w:bottom w:val="single" w:color="auto" w:sz="4" w:space="0"/>
              <w:right w:val="single" w:color="auto" w:sz="4" w:space="0"/>
            </w:tcBorders>
            <w:noWrap w:val="0"/>
            <w:vAlign w:val="center"/>
          </w:tcPr>
          <w:p w14:paraId="60E8F63A">
            <w:pPr>
              <w:widowControl/>
              <w:jc w:val="center"/>
              <w:rPr>
                <w:rFonts w:ascii="宋体" w:hAnsi="宋体" w:cs="宋体"/>
                <w:kern w:val="0"/>
                <w:sz w:val="24"/>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51978BB0">
            <w:pPr>
              <w:widowControl/>
              <w:jc w:val="center"/>
              <w:rPr>
                <w:rFonts w:ascii="宋体" w:hAnsi="宋体" w:cs="宋体"/>
                <w:kern w:val="0"/>
                <w:sz w:val="24"/>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14:paraId="7548BE41">
            <w:pPr>
              <w:widowControl/>
              <w:jc w:val="center"/>
              <w:rPr>
                <w:rFonts w:hint="eastAsia" w:ascii="宋体" w:hAnsi="宋体" w:cs="宋体"/>
                <w:kern w:val="0"/>
                <w:sz w:val="24"/>
              </w:rPr>
            </w:pPr>
          </w:p>
        </w:tc>
      </w:tr>
    </w:tbl>
    <w:p w14:paraId="7BE79C62">
      <w:pPr>
        <w:widowControl/>
        <w:adjustRightInd w:val="0"/>
        <w:jc w:val="center"/>
        <w:rPr>
          <w:rFonts w:hint="eastAsia" w:ascii="黑体" w:hAnsi="黑体" w:eastAsia="黑体" w:cs="黑体"/>
          <w:kern w:val="0"/>
          <w:sz w:val="44"/>
          <w:szCs w:val="44"/>
          <w:lang w:bidi="ar"/>
        </w:rPr>
        <w:sectPr>
          <w:pgSz w:w="16838" w:h="11906" w:orient="landscape"/>
          <w:pgMar w:top="1800" w:right="1440" w:bottom="1800" w:left="1440" w:header="851" w:footer="992" w:gutter="0"/>
          <w:cols w:space="425" w:num="1"/>
          <w:docGrid w:type="lines" w:linePitch="312" w:charSpace="0"/>
        </w:sectPr>
      </w:pPr>
    </w:p>
    <w:p w14:paraId="589F992B">
      <w:pPr>
        <w:keepNext w:val="0"/>
        <w:keepLines w:val="0"/>
        <w:pageBreakBefore w:val="0"/>
        <w:widowControl/>
        <w:kinsoku/>
        <w:wordWrap/>
        <w:overflowPunct/>
        <w:topLinePunct w:val="0"/>
        <w:autoSpaceDE/>
        <w:autoSpaceDN/>
        <w:bidi w:val="0"/>
        <w:adjustRightInd w:val="0"/>
        <w:snapToGrid/>
        <w:spacing w:line="560" w:lineRule="exact"/>
        <w:ind w:left="0" w:leftChars="0" w:right="0" w:rightChars="0"/>
        <w:jc w:val="left"/>
        <w:textAlignment w:val="auto"/>
        <w:outlineLvl w:val="9"/>
        <w:rPr>
          <w:rFonts w:hint="default" w:ascii="仿宋_GB2312" w:hAnsi="仿宋_GB2312" w:eastAsia="仿宋_GB2312" w:cs="仿宋_GB2312"/>
          <w:kern w:val="0"/>
          <w:sz w:val="32"/>
          <w:szCs w:val="32"/>
          <w:lang w:val="en-US" w:eastAsia="zh-CN" w:bidi="ar"/>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4DCB6B-08DF-4709-B1FC-45ECB1E90B9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1171F99-18FE-4096-8D6C-1FD2BC41E4DC}"/>
  </w:font>
  <w:font w:name="方正小标宋简体">
    <w:panose1 w:val="03000509000000000000"/>
    <w:charset w:val="86"/>
    <w:family w:val="script"/>
    <w:pitch w:val="default"/>
    <w:sig w:usb0="00000001" w:usb1="080E0000" w:usb2="00000000" w:usb3="00000000" w:csb0="00040000" w:csb1="00000000"/>
    <w:embedRegular r:id="rId3" w:fontKey="{8B2D62EE-6B60-4DF5-AE94-B3A47A9A1840}"/>
  </w:font>
  <w:font w:name="仿宋_GB2312">
    <w:panose1 w:val="02010609030101010101"/>
    <w:charset w:val="86"/>
    <w:family w:val="modern"/>
    <w:pitch w:val="default"/>
    <w:sig w:usb0="00000001" w:usb1="080E0000" w:usb2="00000000" w:usb3="00000000" w:csb0="00040000" w:csb1="00000000"/>
    <w:embedRegular r:id="rId4" w:fontKey="{A950DC54-D07E-403F-A165-23169CBEA01B}"/>
  </w:font>
  <w:font w:name="方正小标宋_GBK">
    <w:panose1 w:val="03000509000000000000"/>
    <w:charset w:val="86"/>
    <w:family w:val="auto"/>
    <w:pitch w:val="default"/>
    <w:sig w:usb0="00000001" w:usb1="080E0000" w:usb2="00000000" w:usb3="00000000" w:csb0="00040000" w:csb1="00000000"/>
    <w:embedRegular r:id="rId5" w:fontKey="{259BD9E6-C163-4018-A364-4272662254E1}"/>
  </w:font>
  <w:font w:name="方正仿宋_GBK">
    <w:panose1 w:val="03000509000000000000"/>
    <w:charset w:val="86"/>
    <w:family w:val="auto"/>
    <w:pitch w:val="default"/>
    <w:sig w:usb0="00000001" w:usb1="080E0000" w:usb2="00000000" w:usb3="00000000" w:csb0="00040000" w:csb1="00000000"/>
    <w:embedRegular r:id="rId6" w:fontKey="{1AB9E08D-439B-4E63-A7F4-16DAD977687F}"/>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CB2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2AA8E2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12AA8E2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B6C7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MTE1YTNiMzlkOGM4MGVjZjI1NDY3YWFhMmU1MmMifQ=="/>
  </w:docVars>
  <w:rsids>
    <w:rsidRoot w:val="1DA81B23"/>
    <w:rsid w:val="034D4AD8"/>
    <w:rsid w:val="09695DFB"/>
    <w:rsid w:val="0F28191D"/>
    <w:rsid w:val="12D82923"/>
    <w:rsid w:val="1CC3242C"/>
    <w:rsid w:val="1DA81B23"/>
    <w:rsid w:val="1ED54E1F"/>
    <w:rsid w:val="262F59B5"/>
    <w:rsid w:val="27381E83"/>
    <w:rsid w:val="56F153F5"/>
    <w:rsid w:val="5EA14284"/>
    <w:rsid w:val="6BEC4EB0"/>
    <w:rsid w:val="769D6944"/>
    <w:rsid w:val="77D7001E"/>
    <w:rsid w:val="7D98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asciiTheme="minorAscii" w:hAnsiTheme="minorAscii"/>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855</Words>
  <Characters>881</Characters>
  <Lines>0</Lines>
  <Paragraphs>0</Paragraphs>
  <TotalTime>46</TotalTime>
  <ScaleCrop>false</ScaleCrop>
  <LinksUpToDate>false</LinksUpToDate>
  <CharactersWithSpaces>881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2023-07-14T03:03:00Z</dcterms:created>
  <dc:creator>连云港市装饰装修行业协会</dc:creator>
  <cp:lastModifiedBy>连云港市装饰装修行业协会</cp:lastModifiedBy>
  <cp:lastPrinted>2026-06-24T04:26:29Z</cp:lastPrinted>
  <dcterms:modified xsi:type="dcterms:W3CDTF">2026-06-24T04:36:48Z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6AC392911F92483782C4AC8B73A4FC21_13</vt:lpwstr>
  </property>
  <property fmtid="{D5CDD505-2E9C-101B-9397-08002B2CF9AE}" pid="4" name="KSOTemplateDocerSaveRecord">
    <vt:lpwstr>eyJoZGlkIjoiMGVjZTAxNzFlNGZmMmJmMjk2ZGZkOWZiZjQ5ZjM2N2UiLCJ1c2VySWQiOiI2OTk4ODcifQ==</vt:lpwstr>
  </property>
</Properties>
</file>